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A6F" w:rsidRPr="003F62DE" w:rsidRDefault="00715A6F" w:rsidP="00715A6F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Style w:val="Grilledutableau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715A6F" w:rsidRPr="004E6209" w:rsidTr="00237558">
        <w:trPr>
          <w:trHeight w:val="661"/>
        </w:trPr>
        <w:tc>
          <w:tcPr>
            <w:tcW w:w="10768" w:type="dxa"/>
            <w:shd w:val="clear" w:color="auto" w:fill="B4C6E7" w:themeFill="accent1" w:themeFillTint="66"/>
            <w:vAlign w:val="center"/>
          </w:tcPr>
          <w:p w:rsidR="00715A6F" w:rsidRPr="00715A6F" w:rsidRDefault="00715A6F" w:rsidP="00237558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4"/>
                <w:szCs w:val="20"/>
                <w:lang w:val="fr-FR"/>
              </w:rPr>
            </w:pPr>
            <w:r w:rsidRPr="00715A6F">
              <w:rPr>
                <w:rFonts w:ascii="Arial" w:hAnsi="Arial" w:cs="Arial"/>
                <w:b/>
                <w:sz w:val="24"/>
                <w:szCs w:val="20"/>
                <w:lang w:val="fr-FR"/>
              </w:rPr>
              <w:t xml:space="preserve">ANNEXE 1 - Épreuve E31 – Activités en milieu professionnel </w:t>
            </w:r>
            <w:r w:rsidRPr="00715A6F">
              <w:rPr>
                <w:rFonts w:ascii="Arial" w:hAnsi="Arial" w:cs="Arial"/>
                <w:b/>
                <w:sz w:val="24"/>
                <w:szCs w:val="20"/>
                <w:lang w:val="fr-FR"/>
              </w:rPr>
              <w:br/>
              <w:t xml:space="preserve">Livret de compétences - CCF </w:t>
            </w:r>
          </w:p>
        </w:tc>
      </w:tr>
    </w:tbl>
    <w:p w:rsidR="00715A6F" w:rsidRPr="003F62DE" w:rsidRDefault="00715A6F" w:rsidP="00715A6F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15A6F" w:rsidRPr="003F62DE" w:rsidTr="00237558">
        <w:trPr>
          <w:trHeight w:val="817"/>
        </w:trPr>
        <w:tc>
          <w:tcPr>
            <w:tcW w:w="5383" w:type="dxa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F62DE">
              <w:rPr>
                <w:rFonts w:ascii="Arial" w:hAnsi="Arial" w:cs="Arial"/>
                <w:b/>
                <w:sz w:val="20"/>
                <w:szCs w:val="18"/>
              </w:rPr>
              <w:t xml:space="preserve">Académie </w:t>
            </w:r>
          </w:p>
          <w:p w:rsidR="00715A6F" w:rsidRPr="003F62DE" w:rsidRDefault="00715A6F" w:rsidP="00237558">
            <w:pPr>
              <w:tabs>
                <w:tab w:val="right" w:leader="dot" w:pos="102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3" w:type="dxa"/>
          </w:tcPr>
          <w:p w:rsidR="00715A6F" w:rsidRPr="003F62DE" w:rsidRDefault="00715A6F" w:rsidP="00237558">
            <w:pPr>
              <w:tabs>
                <w:tab w:val="right" w:leader="dot" w:pos="102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18"/>
              </w:rPr>
              <w:t xml:space="preserve">Session </w:t>
            </w:r>
            <w:proofErr w:type="spellStart"/>
            <w:r w:rsidRPr="003F62DE">
              <w:rPr>
                <w:rFonts w:ascii="Arial" w:hAnsi="Arial" w:cs="Arial"/>
                <w:b/>
                <w:sz w:val="20"/>
                <w:szCs w:val="18"/>
              </w:rPr>
              <w:t>d’examen</w:t>
            </w:r>
            <w:proofErr w:type="spellEnd"/>
          </w:p>
        </w:tc>
      </w:tr>
      <w:tr w:rsidR="00715A6F" w:rsidRPr="003F62DE" w:rsidTr="00237558">
        <w:trPr>
          <w:trHeight w:val="844"/>
        </w:trPr>
        <w:tc>
          <w:tcPr>
            <w:tcW w:w="5383" w:type="dxa"/>
          </w:tcPr>
          <w:p w:rsidR="00715A6F" w:rsidRPr="003F62DE" w:rsidRDefault="00715A6F" w:rsidP="00237558">
            <w:pPr>
              <w:tabs>
                <w:tab w:val="right" w:leader="dot" w:pos="102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62DE">
              <w:rPr>
                <w:rFonts w:ascii="Arial" w:hAnsi="Arial" w:cs="Arial"/>
                <w:b/>
                <w:sz w:val="20"/>
                <w:szCs w:val="18"/>
              </w:rPr>
              <w:t>Établissement</w:t>
            </w:r>
            <w:proofErr w:type="spellEnd"/>
            <w:r w:rsidRPr="003F62DE">
              <w:rPr>
                <w:rFonts w:ascii="Arial" w:hAnsi="Arial" w:cs="Arial"/>
                <w:b/>
                <w:sz w:val="20"/>
                <w:szCs w:val="18"/>
              </w:rPr>
              <w:t xml:space="preserve"> de formation  </w:t>
            </w:r>
          </w:p>
        </w:tc>
        <w:tc>
          <w:tcPr>
            <w:tcW w:w="5383" w:type="dxa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F62DE">
              <w:rPr>
                <w:rFonts w:ascii="Arial" w:hAnsi="Arial" w:cs="Arial"/>
                <w:b/>
                <w:sz w:val="20"/>
                <w:szCs w:val="18"/>
              </w:rPr>
              <w:t xml:space="preserve">Nom et </w:t>
            </w:r>
            <w:proofErr w:type="spellStart"/>
            <w:r w:rsidRPr="003F62DE">
              <w:rPr>
                <w:rFonts w:ascii="Arial" w:hAnsi="Arial" w:cs="Arial"/>
                <w:b/>
                <w:sz w:val="20"/>
                <w:szCs w:val="18"/>
              </w:rPr>
              <w:t>Prénom</w:t>
            </w:r>
            <w:proofErr w:type="spellEnd"/>
            <w:r w:rsidRPr="003F62DE">
              <w:rPr>
                <w:rFonts w:ascii="Arial" w:hAnsi="Arial" w:cs="Arial"/>
                <w:b/>
                <w:sz w:val="20"/>
                <w:szCs w:val="18"/>
              </w:rPr>
              <w:t xml:space="preserve"> du </w:t>
            </w:r>
            <w:proofErr w:type="spellStart"/>
            <w:r w:rsidRPr="003F62DE">
              <w:rPr>
                <w:rFonts w:ascii="Arial" w:hAnsi="Arial" w:cs="Arial"/>
                <w:b/>
                <w:sz w:val="20"/>
                <w:szCs w:val="18"/>
              </w:rPr>
              <w:t>candidat</w:t>
            </w:r>
            <w:proofErr w:type="spellEnd"/>
            <w:r w:rsidRPr="003F62D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715A6F" w:rsidRPr="003F62DE" w:rsidRDefault="00715A6F" w:rsidP="00237558">
            <w:pPr>
              <w:tabs>
                <w:tab w:val="right" w:leader="dot" w:pos="102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5A6F" w:rsidRPr="003F62DE" w:rsidRDefault="00715A6F" w:rsidP="00715A6F">
      <w:pPr>
        <w:rPr>
          <w:rFonts w:ascii="Arial" w:hAnsi="Arial" w:cs="Arial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2"/>
        <w:gridCol w:w="2556"/>
        <w:gridCol w:w="4121"/>
      </w:tblGrid>
      <w:tr w:rsidR="00715A6F" w:rsidRPr="003F62DE" w:rsidTr="00237558">
        <w:trPr>
          <w:trHeight w:val="454"/>
          <w:jc w:val="center"/>
        </w:trPr>
        <w:tc>
          <w:tcPr>
            <w:tcW w:w="4102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1</w:t>
            </w:r>
          </w:p>
        </w:tc>
        <w:tc>
          <w:tcPr>
            <w:tcW w:w="255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41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715A6F" w:rsidRPr="003F62DE" w:rsidTr="00237558">
        <w:trPr>
          <w:jc w:val="center"/>
        </w:trPr>
        <w:tc>
          <w:tcPr>
            <w:tcW w:w="4102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4121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454"/>
          <w:jc w:val="center"/>
        </w:trPr>
        <w:tc>
          <w:tcPr>
            <w:tcW w:w="10779" w:type="dxa"/>
            <w:gridSpan w:val="3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715A6F" w:rsidRPr="003F62DE" w:rsidTr="00237558">
        <w:trPr>
          <w:jc w:val="center"/>
        </w:trPr>
        <w:tc>
          <w:tcPr>
            <w:tcW w:w="10779" w:type="dxa"/>
            <w:gridSpan w:val="3"/>
          </w:tcPr>
          <w:p w:rsidR="00715A6F" w:rsidRPr="003F62DE" w:rsidRDefault="00715A6F" w:rsidP="00237558">
            <w:pPr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bookmarkEnd w:id="0"/>
            <w:r w:rsidRPr="003F62DE">
              <w:rPr>
                <w:rFonts w:ascii="Arial" w:hAnsi="Arial" w:cs="Arial"/>
              </w:rPr>
              <w:t xml:space="preserve">  Sécurité dans un espace public ou privé 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Sécurité incendie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Secours à personne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Prévention et Protection des personnes, des biens et de l’environnement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5A6F" w:rsidRPr="003F62DE" w:rsidRDefault="00715A6F" w:rsidP="00715A6F">
      <w:pPr>
        <w:rPr>
          <w:rFonts w:ascii="Arial" w:hAnsi="Arial" w:cs="Arial"/>
          <w:sz w:val="20"/>
          <w:szCs w:val="20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2"/>
        <w:gridCol w:w="2556"/>
        <w:gridCol w:w="4121"/>
      </w:tblGrid>
      <w:tr w:rsidR="00715A6F" w:rsidRPr="003F62DE" w:rsidTr="00237558">
        <w:trPr>
          <w:trHeight w:val="454"/>
          <w:jc w:val="center"/>
        </w:trPr>
        <w:tc>
          <w:tcPr>
            <w:tcW w:w="4102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2</w:t>
            </w:r>
          </w:p>
        </w:tc>
        <w:tc>
          <w:tcPr>
            <w:tcW w:w="255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41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715A6F" w:rsidRPr="003F62DE" w:rsidTr="00237558">
        <w:trPr>
          <w:trHeight w:val="1402"/>
          <w:jc w:val="center"/>
        </w:trPr>
        <w:tc>
          <w:tcPr>
            <w:tcW w:w="4102" w:type="dxa"/>
          </w:tcPr>
          <w:p w:rsidR="00715A6F" w:rsidRPr="003F62DE" w:rsidRDefault="00715A6F" w:rsidP="00237558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4121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454"/>
          <w:jc w:val="center"/>
        </w:trPr>
        <w:tc>
          <w:tcPr>
            <w:tcW w:w="10779" w:type="dxa"/>
            <w:gridSpan w:val="3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715A6F" w:rsidRPr="003F62DE" w:rsidTr="00237558">
        <w:trPr>
          <w:jc w:val="center"/>
        </w:trPr>
        <w:tc>
          <w:tcPr>
            <w:tcW w:w="10779" w:type="dxa"/>
            <w:gridSpan w:val="3"/>
          </w:tcPr>
          <w:p w:rsidR="00715A6F" w:rsidRPr="003F62DE" w:rsidRDefault="00715A6F" w:rsidP="00237558">
            <w:pPr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Sécurité dans un espace public ou privé 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Sécurité incendie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Secours à personne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Prévention et Protection des personnes, des biens et de l’environnement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5A6F" w:rsidRPr="003F62DE" w:rsidRDefault="00715A6F" w:rsidP="00715A6F">
      <w:pPr>
        <w:rPr>
          <w:rFonts w:ascii="Arial" w:hAnsi="Arial" w:cs="Arial"/>
          <w:sz w:val="16"/>
          <w:szCs w:val="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2552"/>
        <w:gridCol w:w="4110"/>
      </w:tblGrid>
      <w:tr w:rsidR="00715A6F" w:rsidRPr="003F62DE" w:rsidTr="00237558">
        <w:trPr>
          <w:trHeight w:val="454"/>
          <w:jc w:val="center"/>
        </w:trPr>
        <w:tc>
          <w:tcPr>
            <w:tcW w:w="410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3</w:t>
            </w:r>
          </w:p>
        </w:tc>
        <w:tc>
          <w:tcPr>
            <w:tcW w:w="2552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4110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715A6F" w:rsidRPr="003F62DE" w:rsidTr="00237558">
        <w:trPr>
          <w:jc w:val="center"/>
        </w:trPr>
        <w:tc>
          <w:tcPr>
            <w:tcW w:w="4106" w:type="dxa"/>
          </w:tcPr>
          <w:p w:rsidR="00715A6F" w:rsidRPr="003F62DE" w:rsidRDefault="00715A6F" w:rsidP="0023755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4110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454"/>
          <w:jc w:val="center"/>
        </w:trPr>
        <w:tc>
          <w:tcPr>
            <w:tcW w:w="10768" w:type="dxa"/>
            <w:gridSpan w:val="3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715A6F" w:rsidRPr="003F62DE" w:rsidTr="00237558">
        <w:trPr>
          <w:jc w:val="center"/>
        </w:trPr>
        <w:tc>
          <w:tcPr>
            <w:tcW w:w="10768" w:type="dxa"/>
            <w:gridSpan w:val="3"/>
          </w:tcPr>
          <w:p w:rsidR="00715A6F" w:rsidRPr="003F62DE" w:rsidRDefault="00715A6F" w:rsidP="00237558">
            <w:pPr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Sécurité dans un espace public ou privé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Sécurité incendie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Secours à personne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Prévention et Protection des personnes, des biens et de l’environnement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5A6F" w:rsidRPr="003F62DE" w:rsidRDefault="00715A6F" w:rsidP="00715A6F">
      <w:pPr>
        <w:rPr>
          <w:rFonts w:ascii="Arial" w:hAnsi="Arial" w:cs="Arial"/>
          <w:sz w:val="8"/>
          <w:szCs w:val="8"/>
        </w:rPr>
      </w:pPr>
    </w:p>
    <w:p w:rsidR="00715A6F" w:rsidRPr="003F62DE" w:rsidRDefault="00715A6F" w:rsidP="00715A6F">
      <w:pPr>
        <w:rPr>
          <w:rFonts w:ascii="Arial" w:hAnsi="Arial" w:cs="Arial"/>
          <w:sz w:val="8"/>
          <w:szCs w:val="8"/>
        </w:rPr>
      </w:pPr>
    </w:p>
    <w:p w:rsidR="00715A6F" w:rsidRPr="003F62DE" w:rsidRDefault="00715A6F" w:rsidP="00715A6F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:rsidR="00715A6F" w:rsidRPr="003F62DE" w:rsidRDefault="00715A6F" w:rsidP="00715A6F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:rsidR="00715A6F" w:rsidRPr="003F62DE" w:rsidRDefault="00715A6F" w:rsidP="00715A6F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p w:rsidR="00715A6F" w:rsidRPr="003F62DE" w:rsidRDefault="00715A6F" w:rsidP="00715A6F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2647"/>
        <w:gridCol w:w="4026"/>
      </w:tblGrid>
      <w:tr w:rsidR="00715A6F" w:rsidRPr="003F62DE" w:rsidTr="00237558">
        <w:trPr>
          <w:trHeight w:val="454"/>
          <w:jc w:val="center"/>
        </w:trPr>
        <w:tc>
          <w:tcPr>
            <w:tcW w:w="424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lastRenderedPageBreak/>
              <w:t>Structure d’accueil n° 4</w:t>
            </w:r>
          </w:p>
        </w:tc>
        <w:tc>
          <w:tcPr>
            <w:tcW w:w="2647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402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715A6F" w:rsidRPr="003F62DE" w:rsidTr="00237558">
        <w:trPr>
          <w:trHeight w:val="1402"/>
          <w:jc w:val="center"/>
        </w:trPr>
        <w:tc>
          <w:tcPr>
            <w:tcW w:w="4248" w:type="dxa"/>
          </w:tcPr>
          <w:p w:rsidR="00715A6F" w:rsidRPr="003F62DE" w:rsidRDefault="00715A6F" w:rsidP="00237558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4026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454"/>
          <w:jc w:val="center"/>
        </w:trPr>
        <w:tc>
          <w:tcPr>
            <w:tcW w:w="10921" w:type="dxa"/>
            <w:gridSpan w:val="3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715A6F" w:rsidRPr="003F62DE" w:rsidTr="00237558">
        <w:trPr>
          <w:jc w:val="center"/>
        </w:trPr>
        <w:tc>
          <w:tcPr>
            <w:tcW w:w="10921" w:type="dxa"/>
            <w:gridSpan w:val="3"/>
          </w:tcPr>
          <w:p w:rsidR="00715A6F" w:rsidRPr="003F62DE" w:rsidRDefault="00715A6F" w:rsidP="00237558">
            <w:pPr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 Sécurité dans un espace public ou privé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Sécurité incendie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Secours à personne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Prévention et Protection des personnes, des biens et de l’environnement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5A6F" w:rsidRPr="003F62DE" w:rsidRDefault="00715A6F" w:rsidP="00715A6F">
      <w:pPr>
        <w:jc w:val="center"/>
        <w:rPr>
          <w:rFonts w:ascii="Arial" w:hAnsi="Arial" w:cs="Arial"/>
          <w:sz w:val="20"/>
          <w:szCs w:val="8"/>
        </w:rPr>
      </w:pP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9"/>
        <w:gridCol w:w="2692"/>
        <w:gridCol w:w="3985"/>
      </w:tblGrid>
      <w:tr w:rsidR="00715A6F" w:rsidRPr="003F62DE" w:rsidTr="00237558">
        <w:trPr>
          <w:trHeight w:val="454"/>
          <w:jc w:val="center"/>
        </w:trPr>
        <w:tc>
          <w:tcPr>
            <w:tcW w:w="424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5</w:t>
            </w:r>
          </w:p>
        </w:tc>
        <w:tc>
          <w:tcPr>
            <w:tcW w:w="2692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3985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715A6F" w:rsidRPr="003F62DE" w:rsidTr="00237558">
        <w:trPr>
          <w:jc w:val="center"/>
        </w:trPr>
        <w:tc>
          <w:tcPr>
            <w:tcW w:w="4249" w:type="dxa"/>
          </w:tcPr>
          <w:p w:rsidR="00715A6F" w:rsidRPr="003F62DE" w:rsidRDefault="00715A6F" w:rsidP="00237558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3985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454"/>
          <w:jc w:val="center"/>
        </w:trPr>
        <w:tc>
          <w:tcPr>
            <w:tcW w:w="10926" w:type="dxa"/>
            <w:gridSpan w:val="3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715A6F" w:rsidRPr="003F62DE" w:rsidTr="00237558">
        <w:trPr>
          <w:jc w:val="center"/>
        </w:trPr>
        <w:tc>
          <w:tcPr>
            <w:tcW w:w="10926" w:type="dxa"/>
            <w:gridSpan w:val="3"/>
          </w:tcPr>
          <w:p w:rsidR="00715A6F" w:rsidRPr="003F62DE" w:rsidRDefault="00715A6F" w:rsidP="00237558">
            <w:pPr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 Sécurité dans un espace public ou privé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Sécurité incendie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Secours à personne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Prévention et Protection des personnes, des biens et de l’environnement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5A6F" w:rsidRPr="003F62DE" w:rsidRDefault="00715A6F" w:rsidP="00715A6F">
      <w:pPr>
        <w:jc w:val="center"/>
        <w:rPr>
          <w:rFonts w:ascii="Arial" w:hAnsi="Arial" w:cs="Arial"/>
          <w:sz w:val="20"/>
          <w:szCs w:val="8"/>
        </w:rPr>
      </w:pP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9"/>
        <w:gridCol w:w="2692"/>
        <w:gridCol w:w="3985"/>
      </w:tblGrid>
      <w:tr w:rsidR="00715A6F" w:rsidRPr="003F62DE" w:rsidTr="00237558">
        <w:trPr>
          <w:trHeight w:val="454"/>
          <w:jc w:val="center"/>
        </w:trPr>
        <w:tc>
          <w:tcPr>
            <w:tcW w:w="424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Structure d’accueil n° 6</w:t>
            </w:r>
          </w:p>
        </w:tc>
        <w:tc>
          <w:tcPr>
            <w:tcW w:w="2692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Période de formation</w:t>
            </w:r>
          </w:p>
        </w:tc>
        <w:tc>
          <w:tcPr>
            <w:tcW w:w="3985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Tuteur ou maître d’apprentissage</w:t>
            </w:r>
          </w:p>
        </w:tc>
      </w:tr>
      <w:tr w:rsidR="00715A6F" w:rsidRPr="003F62DE" w:rsidTr="00237558">
        <w:trPr>
          <w:trHeight w:val="1402"/>
          <w:jc w:val="center"/>
        </w:trPr>
        <w:tc>
          <w:tcPr>
            <w:tcW w:w="4249" w:type="dxa"/>
          </w:tcPr>
          <w:p w:rsidR="00715A6F" w:rsidRPr="003F62DE" w:rsidRDefault="00715A6F" w:rsidP="00237558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Du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Au</w:t>
            </w:r>
          </w:p>
        </w:tc>
        <w:tc>
          <w:tcPr>
            <w:tcW w:w="3985" w:type="dxa"/>
            <w:vAlign w:val="center"/>
          </w:tcPr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Nom, Prénom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Fonction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Signature</w:t>
            </w:r>
          </w:p>
          <w:p w:rsidR="00715A6F" w:rsidRPr="003F62DE" w:rsidRDefault="00715A6F" w:rsidP="0023755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454"/>
          <w:jc w:val="center"/>
        </w:trPr>
        <w:tc>
          <w:tcPr>
            <w:tcW w:w="10926" w:type="dxa"/>
            <w:gridSpan w:val="3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Types d’activités réalisées</w:t>
            </w:r>
          </w:p>
        </w:tc>
      </w:tr>
      <w:tr w:rsidR="00715A6F" w:rsidRPr="003F62DE" w:rsidTr="00237558">
        <w:trPr>
          <w:jc w:val="center"/>
        </w:trPr>
        <w:tc>
          <w:tcPr>
            <w:tcW w:w="10926" w:type="dxa"/>
            <w:gridSpan w:val="3"/>
          </w:tcPr>
          <w:p w:rsidR="00715A6F" w:rsidRPr="003F62DE" w:rsidRDefault="00715A6F" w:rsidP="00237558">
            <w:pPr>
              <w:rPr>
                <w:rFonts w:ascii="Arial" w:hAnsi="Arial" w:cs="Arial"/>
                <w:sz w:val="8"/>
                <w:szCs w:val="8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 Sécurité dans un espace public ou privé   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Sécurité incendie         </w:t>
            </w: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Secours à personne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D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F62DE">
              <w:rPr>
                <w:rFonts w:ascii="Arial" w:hAnsi="Arial" w:cs="Arial"/>
              </w:rPr>
              <w:fldChar w:fldCharType="end"/>
            </w:r>
            <w:r w:rsidRPr="003F62DE">
              <w:rPr>
                <w:rFonts w:ascii="Arial" w:hAnsi="Arial" w:cs="Arial"/>
              </w:rPr>
              <w:t xml:space="preserve">  Prévention et Protection des personnes, des biens et de l’environnement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5A6F" w:rsidRPr="003F62DE" w:rsidRDefault="00715A6F" w:rsidP="00715A6F">
      <w:pPr>
        <w:rPr>
          <w:rFonts w:ascii="Arial" w:hAnsi="Arial" w:cs="Arial"/>
          <w:sz w:val="8"/>
          <w:szCs w:val="8"/>
        </w:rPr>
      </w:pPr>
    </w:p>
    <w:p w:rsidR="00715A6F" w:rsidRPr="003F62DE" w:rsidRDefault="00715A6F" w:rsidP="00715A6F">
      <w:pPr>
        <w:rPr>
          <w:rFonts w:ascii="Arial" w:hAnsi="Arial" w:cs="Arial"/>
          <w:sz w:val="8"/>
          <w:szCs w:val="8"/>
        </w:rPr>
      </w:pPr>
      <w:r w:rsidRPr="003F62DE">
        <w:rPr>
          <w:rFonts w:ascii="Arial" w:hAnsi="Arial" w:cs="Arial"/>
          <w:sz w:val="8"/>
          <w:szCs w:val="8"/>
        </w:rPr>
        <w:br w:type="page"/>
      </w:r>
    </w:p>
    <w:p w:rsidR="00715A6F" w:rsidRPr="003F62DE" w:rsidRDefault="00715A6F" w:rsidP="00715A6F">
      <w:pPr>
        <w:rPr>
          <w:rFonts w:ascii="Arial" w:hAnsi="Arial" w:cs="Arial"/>
          <w:sz w:val="8"/>
          <w:szCs w:val="8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281"/>
        <w:gridCol w:w="1129"/>
        <w:gridCol w:w="3699"/>
        <w:gridCol w:w="424"/>
        <w:gridCol w:w="421"/>
        <w:gridCol w:w="411"/>
        <w:gridCol w:w="436"/>
      </w:tblGrid>
      <w:tr w:rsidR="00715A6F" w:rsidRPr="003F62DE" w:rsidTr="00237558">
        <w:trPr>
          <w:trHeight w:val="367"/>
          <w:jc w:val="center"/>
        </w:trPr>
        <w:tc>
          <w:tcPr>
            <w:tcW w:w="10789" w:type="dxa"/>
            <w:gridSpan w:val="8"/>
            <w:shd w:val="clear" w:color="auto" w:fill="D9D9D9" w:themeFill="background1" w:themeFillShade="D9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FONCTION 1 LA SÉCURITÉ DANS LES ESPACES PUBLICS OU PRIVÉS</w:t>
            </w:r>
          </w:p>
        </w:tc>
      </w:tr>
      <w:tr w:rsidR="00715A6F" w:rsidRPr="003F62DE" w:rsidTr="00237558">
        <w:trPr>
          <w:jc w:val="center"/>
        </w:trPr>
        <w:tc>
          <w:tcPr>
            <w:tcW w:w="4269" w:type="dxa"/>
            <w:gridSpan w:val="2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Activités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62D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62DE">
              <w:rPr>
                <w:rFonts w:ascii="Arial" w:hAnsi="Arial" w:cs="Arial"/>
                <w:sz w:val="20"/>
                <w:szCs w:val="20"/>
              </w:rPr>
              <w:t>compétences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F62DE">
              <w:rPr>
                <w:rFonts w:ascii="Arial" w:hAnsi="Arial" w:cs="Arial"/>
                <w:sz w:val="16"/>
                <w:szCs w:val="20"/>
              </w:rPr>
              <w:t>Réalisée</w:t>
            </w:r>
          </w:p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3F62DE">
              <w:rPr>
                <w:rFonts w:ascii="Arial" w:hAnsi="Arial" w:cs="Arial"/>
                <w:sz w:val="16"/>
                <w:szCs w:val="20"/>
              </w:rPr>
              <w:t>n</w:t>
            </w:r>
            <w:proofErr w:type="gramEnd"/>
            <w:r w:rsidRPr="003F62DE">
              <w:rPr>
                <w:rFonts w:ascii="Arial" w:hAnsi="Arial" w:cs="Arial"/>
                <w:sz w:val="16"/>
                <w:szCs w:val="20"/>
              </w:rPr>
              <w:t xml:space="preserve"> PFMP n°</w:t>
            </w: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Critères d’évaluation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++</w:t>
            </w:r>
          </w:p>
        </w:tc>
      </w:tr>
      <w:tr w:rsidR="00715A6F" w:rsidRPr="003F62DE" w:rsidTr="00237558">
        <w:trPr>
          <w:trHeight w:val="283"/>
          <w:jc w:val="center"/>
        </w:trPr>
        <w:tc>
          <w:tcPr>
            <w:tcW w:w="10789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A1.1 Contribuer à la sécurisation d’une manifestation à caractère sportif, social, festif, culturel</w:t>
            </w:r>
          </w:p>
        </w:tc>
      </w:tr>
      <w:tr w:rsidR="00715A6F" w:rsidRPr="003F62DE" w:rsidTr="00237558">
        <w:trPr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A1.1C1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Recueillir et transmettre les informations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 recueil et la transmission des informations sont effectués de manière opportune et précise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760"/>
          <w:jc w:val="center"/>
        </w:trPr>
        <w:tc>
          <w:tcPr>
            <w:tcW w:w="988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A1.1C2</w:t>
            </w:r>
          </w:p>
        </w:tc>
        <w:tc>
          <w:tcPr>
            <w:tcW w:w="3281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Procéder aux contrôles, filtrages et palpations</w:t>
            </w:r>
          </w:p>
        </w:tc>
        <w:tc>
          <w:tcPr>
            <w:tcW w:w="1129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contrôles, filtrages et palpations sont réalisés conformément aux techniques requises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503"/>
          <w:jc w:val="center"/>
        </w:trPr>
        <w:tc>
          <w:tcPr>
            <w:tcW w:w="988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La réglementation en vigueur est respectée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83"/>
          <w:jc w:val="center"/>
        </w:trPr>
        <w:tc>
          <w:tcPr>
            <w:tcW w:w="10789" w:type="dxa"/>
            <w:gridSpan w:val="8"/>
            <w:vAlign w:val="center"/>
          </w:tcPr>
          <w:p w:rsidR="00715A6F" w:rsidRPr="003F62DE" w:rsidRDefault="00715A6F" w:rsidP="00237558">
            <w:pPr>
              <w:tabs>
                <w:tab w:val="left" w:pos="32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 xml:space="preserve">A1.2 Intervenir lors d’une situation d’infraction </w:t>
            </w:r>
          </w:p>
        </w:tc>
      </w:tr>
      <w:tr w:rsidR="00715A6F" w:rsidRPr="003F62DE" w:rsidTr="00237558">
        <w:trPr>
          <w:trHeight w:val="381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A1.2C1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Qualifier et classifier une infraction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L’intervention effectuée en sécurité est adaptée au contexte et à la nature de l’infraction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699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A1.2C2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Identifier le rôle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des différents acteurs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A1.2C3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procédures requises en fonction de la nature de la situation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moyens sont mis en œuvre pour permettre d’identifier les acteurs </w:t>
            </w:r>
            <w:proofErr w:type="gramStart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et  leur</w:t>
            </w:r>
            <w:proofErr w:type="gramEnd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 rôle respectif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846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A1.2C4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gestes techniques professionnels d’intervention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gestes sont sûrs et adaptés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 </w:t>
            </w:r>
            <w:proofErr w:type="gramStart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comportement  en</w:t>
            </w:r>
            <w:proofErr w:type="gramEnd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intervention est adapté à la situation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jc w:val="center"/>
        </w:trPr>
        <w:tc>
          <w:tcPr>
            <w:tcW w:w="10789" w:type="dxa"/>
            <w:gridSpan w:val="8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A1.3 Participer au maintien du bon ordre, de la salubrité, de la tranquillité sur la voie publique ou dans un espace privé</w:t>
            </w:r>
          </w:p>
        </w:tc>
      </w:tr>
      <w:tr w:rsidR="00715A6F" w:rsidRPr="003F62DE" w:rsidTr="00237558">
        <w:trPr>
          <w:trHeight w:val="794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A1.3C1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techniques individuelles et/ou collectives d’évacuation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Les techniques individuelles et/ou collectives d’évacuation sont respectées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848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A1.3C2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Identifier les incidents ou atteintes à la tranquillité publique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et donner l’alerte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L’alerte donnée est opportune, judicieuse et précise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691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A1.3C3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Prévenir les services ou personnes compétents et habilités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Les comportements sont adaptés à la situation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A1.3C4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Identifier et mettre en œuvre les actions adaptées à la sauvegarde et à la protection du site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La tranquillité, la sécurité et la salubrité publiques sont assurées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83"/>
          <w:jc w:val="center"/>
        </w:trPr>
        <w:tc>
          <w:tcPr>
            <w:tcW w:w="10789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A1.4 Intervenir en sécurité routière</w:t>
            </w:r>
          </w:p>
        </w:tc>
      </w:tr>
      <w:tr w:rsidR="00715A6F" w:rsidRPr="003F62DE" w:rsidTr="00237558">
        <w:trPr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A1.4C1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Identifier les infractions au Code de la route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Les infractions au Code de la route sont correctement identifiées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A1.4C2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Appliquer les techniques permettant de gérer la circulation ou les barrages routiers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 risque lié au non-respect de la sécurité routière est contenu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419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A1.4C3</w:t>
            </w:r>
          </w:p>
        </w:tc>
        <w:tc>
          <w:tcPr>
            <w:tcW w:w="3281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Assurer la protection des lieux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sz w:val="18"/>
                <w:szCs w:val="18"/>
              </w:rPr>
              <w:t>Le lieu de l’accident est protégé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jc w:val="center"/>
        </w:trPr>
        <w:tc>
          <w:tcPr>
            <w:tcW w:w="10789" w:type="dxa"/>
            <w:gridSpan w:val="8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Commentaires</w:t>
            </w:r>
          </w:p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A6F" w:rsidRDefault="00715A6F" w:rsidP="00715A6F">
      <w:pPr>
        <w:pStyle w:val="Corpsdetexte"/>
        <w:spacing w:before="1"/>
        <w:rPr>
          <w:rFonts w:ascii="Arial" w:hAnsi="Arial" w:cs="Arial"/>
          <w:sz w:val="9"/>
        </w:rPr>
      </w:pPr>
    </w:p>
    <w:p w:rsidR="00715A6F" w:rsidRDefault="00715A6F" w:rsidP="00715A6F">
      <w:pPr>
        <w:rPr>
          <w:rFonts w:ascii="Arial" w:hAnsi="Arial" w:cs="Arial"/>
          <w:sz w:val="9"/>
        </w:rPr>
      </w:pPr>
      <w:r>
        <w:rPr>
          <w:rFonts w:ascii="Arial" w:hAnsi="Arial" w:cs="Arial"/>
          <w:sz w:val="9"/>
        </w:rPr>
        <w:br w:type="page"/>
      </w:r>
    </w:p>
    <w:p w:rsidR="00715A6F" w:rsidRPr="003F62DE" w:rsidRDefault="00715A6F" w:rsidP="00715A6F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276"/>
        <w:gridCol w:w="1129"/>
        <w:gridCol w:w="3699"/>
        <w:gridCol w:w="424"/>
        <w:gridCol w:w="421"/>
        <w:gridCol w:w="411"/>
        <w:gridCol w:w="436"/>
      </w:tblGrid>
      <w:tr w:rsidR="00715A6F" w:rsidRPr="003F62DE" w:rsidTr="00237558">
        <w:trPr>
          <w:trHeight w:val="367"/>
          <w:jc w:val="center"/>
        </w:trPr>
        <w:tc>
          <w:tcPr>
            <w:tcW w:w="10784" w:type="dxa"/>
            <w:gridSpan w:val="8"/>
            <w:shd w:val="clear" w:color="auto" w:fill="D9D9D9" w:themeFill="background1" w:themeFillShade="D9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FONCTION 2 LA SÉCURITÉ INCENDIE</w:t>
            </w:r>
          </w:p>
        </w:tc>
      </w:tr>
      <w:tr w:rsidR="00715A6F" w:rsidRPr="003F62DE" w:rsidTr="00237558">
        <w:trPr>
          <w:jc w:val="center"/>
        </w:trPr>
        <w:tc>
          <w:tcPr>
            <w:tcW w:w="4264" w:type="dxa"/>
            <w:gridSpan w:val="2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Activités/compétences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F62DE">
              <w:rPr>
                <w:rFonts w:ascii="Arial" w:hAnsi="Arial" w:cs="Arial"/>
                <w:sz w:val="16"/>
                <w:szCs w:val="20"/>
              </w:rPr>
              <w:t>Réalisée</w:t>
            </w:r>
          </w:p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3F62DE">
              <w:rPr>
                <w:rFonts w:ascii="Arial" w:hAnsi="Arial" w:cs="Arial"/>
                <w:sz w:val="16"/>
                <w:szCs w:val="20"/>
              </w:rPr>
              <w:t>n</w:t>
            </w:r>
            <w:proofErr w:type="gramEnd"/>
            <w:r w:rsidRPr="003F62DE">
              <w:rPr>
                <w:rFonts w:ascii="Arial" w:hAnsi="Arial" w:cs="Arial"/>
                <w:sz w:val="16"/>
                <w:szCs w:val="20"/>
              </w:rPr>
              <w:t xml:space="preserve"> PFMP n°</w:t>
            </w: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Critères d’évaluation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sz w:val="20"/>
                <w:szCs w:val="20"/>
              </w:rPr>
              <w:t>++</w:t>
            </w:r>
          </w:p>
        </w:tc>
      </w:tr>
      <w:tr w:rsidR="00715A6F" w:rsidRPr="003F62DE" w:rsidTr="00237558">
        <w:trPr>
          <w:trHeight w:val="283"/>
          <w:jc w:val="center"/>
        </w:trPr>
        <w:tc>
          <w:tcPr>
            <w:tcW w:w="10784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A2.1 Respecter et faire respecter des consignes de sécurité</w:t>
            </w:r>
          </w:p>
        </w:tc>
      </w:tr>
      <w:tr w:rsidR="00715A6F" w:rsidRPr="003F62DE" w:rsidTr="00237558">
        <w:trPr>
          <w:trHeight w:val="167"/>
          <w:jc w:val="center"/>
        </w:trPr>
        <w:tc>
          <w:tcPr>
            <w:tcW w:w="988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A2.1C1</w:t>
            </w:r>
          </w:p>
        </w:tc>
        <w:tc>
          <w:tcPr>
            <w:tcW w:w="3276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Se repérer dans les lieux</w:t>
            </w:r>
          </w:p>
        </w:tc>
        <w:tc>
          <w:tcPr>
            <w:tcW w:w="1129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particularités du site sont identifiées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14"/>
          <w:jc w:val="center"/>
        </w:trPr>
        <w:tc>
          <w:tcPr>
            <w:tcW w:w="988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plans d’intervention sont connus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14"/>
          <w:jc w:val="center"/>
        </w:trPr>
        <w:tc>
          <w:tcPr>
            <w:tcW w:w="988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installations techniques sont localisées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505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A2.1C2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Vérifier  l’application</w:t>
            </w:r>
            <w:proofErr w:type="gramEnd"/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consignes de sécurité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consignes de sécurité sont respectées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83"/>
          <w:jc w:val="center"/>
        </w:trPr>
        <w:tc>
          <w:tcPr>
            <w:tcW w:w="10784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A2.2 Alerter</w:t>
            </w:r>
          </w:p>
        </w:tc>
      </w:tr>
      <w:tr w:rsidR="00715A6F" w:rsidRPr="003F62DE" w:rsidTr="00237558">
        <w:trPr>
          <w:trHeight w:val="503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A2.2C1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Interpréter l’alarme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La nature de l’alarme est correctement interprétée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21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A2.2C2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Effectuer  ou</w:t>
            </w:r>
            <w:proofErr w:type="gramEnd"/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 xml:space="preserve"> faire effectuer la levée de doute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La levée de doute est effectuée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40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A2.2C3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Alerter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L’alerte est donnée avec pertinence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29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A2.2C4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Sécuriser les personnes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mesures de sécurité sont prises </w:t>
            </w:r>
            <w:proofErr w:type="gramStart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avec  efficacité</w:t>
            </w:r>
            <w:proofErr w:type="gramEnd"/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62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A2.2C5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Sécuriser le site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503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A2.2C6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Guider les services de secours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services de secours sont accueillis, renseignés et orientés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44"/>
          <w:jc w:val="center"/>
        </w:trPr>
        <w:tc>
          <w:tcPr>
            <w:tcW w:w="10784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A2.3 Éteindre un feu</w:t>
            </w:r>
          </w:p>
        </w:tc>
      </w:tr>
      <w:tr w:rsidR="00715A6F" w:rsidRPr="003F62DE" w:rsidTr="00237558">
        <w:trPr>
          <w:trHeight w:val="503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A2.3C1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Intervenir sur un début d’incendie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moyens à engager sont identifiés conformément aux techniques professionnelles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503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A2.3C2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Utiliser les moyens d’extinction adaptés du site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374"/>
          <w:jc w:val="center"/>
        </w:trPr>
        <w:tc>
          <w:tcPr>
            <w:tcW w:w="988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A2.3C3</w:t>
            </w:r>
          </w:p>
        </w:tc>
        <w:tc>
          <w:tcPr>
            <w:tcW w:w="3276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Réaliser des sauvetages</w:t>
            </w:r>
          </w:p>
        </w:tc>
        <w:tc>
          <w:tcPr>
            <w:tcW w:w="1129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 contexte de l’intervention est pris en compte  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422"/>
          <w:jc w:val="center"/>
        </w:trPr>
        <w:tc>
          <w:tcPr>
            <w:tcW w:w="988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L’intégration dans la chaîne de secours est réussie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422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A2.3C4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Réaliser des mises en sécurité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règles relatives à sa propre sécurité sont respectées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506"/>
          <w:jc w:val="center"/>
        </w:trPr>
        <w:tc>
          <w:tcPr>
            <w:tcW w:w="988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A2.3C5</w:t>
            </w:r>
          </w:p>
        </w:tc>
        <w:tc>
          <w:tcPr>
            <w:tcW w:w="3276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gestes techniques avec les équipements et matériels appropriés</w:t>
            </w:r>
          </w:p>
        </w:tc>
        <w:tc>
          <w:tcPr>
            <w:tcW w:w="1129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gestes sont réalisés conformément aux techniques professionnelles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502"/>
          <w:jc w:val="center"/>
        </w:trPr>
        <w:tc>
          <w:tcPr>
            <w:tcW w:w="988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règles relatives à la sécurité individuelle et </w:t>
            </w:r>
            <w:proofErr w:type="gramStart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collective  sont</w:t>
            </w:r>
            <w:proofErr w:type="gramEnd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respectées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502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A2.3C6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Maintenir la capacité opérationnelle des matériels et équipements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véhicules, les équipements et les matériels sont remis en état et sont opérationnels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90"/>
          <w:jc w:val="center"/>
        </w:trPr>
        <w:tc>
          <w:tcPr>
            <w:tcW w:w="10784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A2.4 Rédiger des écrits professionnels et communiquer oralement</w:t>
            </w:r>
          </w:p>
        </w:tc>
      </w:tr>
      <w:tr w:rsidR="00715A6F" w:rsidRPr="003F62DE" w:rsidTr="00237558">
        <w:trPr>
          <w:trHeight w:val="503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A2.4C3</w:t>
            </w:r>
          </w:p>
        </w:tc>
        <w:tc>
          <w:tcPr>
            <w:tcW w:w="3276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Rendre compte oralement à sa hiérarchie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informations recueillies et transmises sont pertinentes et indispensables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33"/>
          <w:jc w:val="center"/>
        </w:trPr>
        <w:tc>
          <w:tcPr>
            <w:tcW w:w="10784" w:type="dxa"/>
            <w:gridSpan w:val="8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 xml:space="preserve">Commentaires 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5A6F" w:rsidRPr="003F62DE" w:rsidRDefault="00715A6F" w:rsidP="00715A6F">
      <w:pPr>
        <w:rPr>
          <w:rFonts w:ascii="Arial" w:hAnsi="Arial" w:cs="Arial"/>
        </w:rPr>
      </w:pPr>
    </w:p>
    <w:p w:rsidR="00715A6F" w:rsidRPr="003F62DE" w:rsidRDefault="00715A6F" w:rsidP="00715A6F">
      <w:pPr>
        <w:rPr>
          <w:rFonts w:ascii="Arial" w:hAnsi="Arial" w:cs="Arial"/>
        </w:rPr>
      </w:pPr>
    </w:p>
    <w:p w:rsidR="00715A6F" w:rsidRDefault="00715A6F" w:rsidP="00715A6F">
      <w:pPr>
        <w:rPr>
          <w:rFonts w:ascii="Arial" w:hAnsi="Arial" w:cs="Arial"/>
        </w:rPr>
      </w:pPr>
    </w:p>
    <w:p w:rsidR="00715A6F" w:rsidRDefault="00715A6F" w:rsidP="00715A6F">
      <w:pPr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br w:type="page"/>
      </w:r>
    </w:p>
    <w:p w:rsidR="00715A6F" w:rsidRPr="003F62DE" w:rsidRDefault="00715A6F" w:rsidP="00715A6F">
      <w:pPr>
        <w:rPr>
          <w:rFonts w:ascii="Arial" w:hAnsi="Arial" w:cs="Arial"/>
          <w:sz w:val="10"/>
        </w:rPr>
      </w:pPr>
    </w:p>
    <w:tbl>
      <w:tblPr>
        <w:tblW w:w="10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427"/>
        <w:gridCol w:w="1109"/>
        <w:gridCol w:w="3719"/>
        <w:gridCol w:w="424"/>
        <w:gridCol w:w="421"/>
        <w:gridCol w:w="411"/>
        <w:gridCol w:w="436"/>
      </w:tblGrid>
      <w:tr w:rsidR="00715A6F" w:rsidRPr="003F62DE" w:rsidTr="00237558">
        <w:trPr>
          <w:trHeight w:val="367"/>
          <w:jc w:val="center"/>
        </w:trPr>
        <w:tc>
          <w:tcPr>
            <w:tcW w:w="10935" w:type="dxa"/>
            <w:gridSpan w:val="8"/>
            <w:shd w:val="clear" w:color="auto" w:fill="D9D9D9" w:themeFill="background1" w:themeFillShade="D9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FONCTION 3 LE SECOURS À PERSONNE</w:t>
            </w:r>
          </w:p>
        </w:tc>
      </w:tr>
      <w:tr w:rsidR="00715A6F" w:rsidRPr="003F62DE" w:rsidTr="00237558">
        <w:trPr>
          <w:jc w:val="center"/>
        </w:trPr>
        <w:tc>
          <w:tcPr>
            <w:tcW w:w="4415" w:type="dxa"/>
            <w:gridSpan w:val="2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Activités/compétences</w:t>
            </w:r>
          </w:p>
        </w:tc>
        <w:tc>
          <w:tcPr>
            <w:tcW w:w="110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F62DE">
              <w:rPr>
                <w:rFonts w:ascii="Arial" w:hAnsi="Arial" w:cs="Arial"/>
                <w:sz w:val="16"/>
                <w:szCs w:val="20"/>
              </w:rPr>
              <w:t>Réalisée</w:t>
            </w:r>
          </w:p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3F62DE">
              <w:rPr>
                <w:rFonts w:ascii="Arial" w:hAnsi="Arial" w:cs="Arial"/>
                <w:sz w:val="16"/>
                <w:szCs w:val="20"/>
              </w:rPr>
              <w:t>n</w:t>
            </w:r>
            <w:proofErr w:type="gramEnd"/>
            <w:r w:rsidRPr="003F62DE">
              <w:rPr>
                <w:rFonts w:ascii="Arial" w:hAnsi="Arial" w:cs="Arial"/>
                <w:sz w:val="16"/>
                <w:szCs w:val="20"/>
              </w:rPr>
              <w:t xml:space="preserve"> PFMP n°</w:t>
            </w:r>
          </w:p>
        </w:tc>
        <w:tc>
          <w:tcPr>
            <w:tcW w:w="371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Critères d’évaluation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</w:tr>
      <w:tr w:rsidR="00715A6F" w:rsidRPr="003F62DE" w:rsidTr="00237558">
        <w:trPr>
          <w:trHeight w:val="283"/>
          <w:jc w:val="center"/>
        </w:trPr>
        <w:tc>
          <w:tcPr>
            <w:tcW w:w="10935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A3.1 Assurer les missions de secours et d’assistance aux victimes, seul ou en équipe</w:t>
            </w:r>
          </w:p>
        </w:tc>
      </w:tr>
      <w:tr w:rsidR="00715A6F" w:rsidRPr="003F62DE" w:rsidTr="00237558">
        <w:trPr>
          <w:trHeight w:val="756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A3.1C1</w:t>
            </w:r>
          </w:p>
        </w:tc>
        <w:tc>
          <w:tcPr>
            <w:tcW w:w="3427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Assurer la sécurité du sauveteur, de la victime et des tiers</w:t>
            </w:r>
          </w:p>
        </w:tc>
        <w:tc>
          <w:tcPr>
            <w:tcW w:w="110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La victime est prise en charge efficacement dans des délais raisonnables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A6F" w:rsidRPr="003F62DE" w:rsidTr="00237558">
        <w:trPr>
          <w:trHeight w:val="540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A3.1C2</w:t>
            </w:r>
          </w:p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Alerter les services de secours compétents</w:t>
            </w:r>
          </w:p>
        </w:tc>
        <w:tc>
          <w:tcPr>
            <w:tcW w:w="110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A6F" w:rsidRPr="003F62DE" w:rsidTr="00237558">
        <w:trPr>
          <w:trHeight w:val="897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A3.1C3</w:t>
            </w:r>
          </w:p>
        </w:tc>
        <w:tc>
          <w:tcPr>
            <w:tcW w:w="3427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Assister et porter secours aux victimes</w:t>
            </w:r>
          </w:p>
        </w:tc>
        <w:tc>
          <w:tcPr>
            <w:tcW w:w="110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règles d’hygiène élémentaires sont respectées</w:t>
            </w:r>
          </w:p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protocoles d’intervention sont appliqués</w:t>
            </w:r>
          </w:p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automatismes opérationnels et professionnels sont mis en œuvre</w:t>
            </w:r>
          </w:p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risques sont clairement identifiés, supprimés ou pris en compte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A6F" w:rsidRPr="003F62DE" w:rsidTr="00237558">
        <w:trPr>
          <w:trHeight w:val="309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A3.1C4</w:t>
            </w:r>
          </w:p>
        </w:tc>
        <w:tc>
          <w:tcPr>
            <w:tcW w:w="3427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Garder la maîtrise de soi</w:t>
            </w:r>
          </w:p>
        </w:tc>
        <w:tc>
          <w:tcPr>
            <w:tcW w:w="110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 comportement face à l’évènement est maîtrisé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A6F" w:rsidRPr="003F62DE" w:rsidTr="00237558">
        <w:trPr>
          <w:trHeight w:val="309"/>
          <w:jc w:val="center"/>
        </w:trPr>
        <w:tc>
          <w:tcPr>
            <w:tcW w:w="988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A3.1C5</w:t>
            </w:r>
          </w:p>
        </w:tc>
        <w:tc>
          <w:tcPr>
            <w:tcW w:w="3427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Renseigner les secours organisés</w:t>
            </w:r>
          </w:p>
        </w:tc>
        <w:tc>
          <w:tcPr>
            <w:tcW w:w="110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services de secours sont accueillis, renseignés et orientés en rendant compte des actions réalisées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10935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A3.2 Maintenir la capacité opérationnelle des matériels</w:t>
            </w:r>
          </w:p>
        </w:tc>
      </w:tr>
      <w:tr w:rsidR="00715A6F" w:rsidRPr="003F62DE" w:rsidTr="00237558">
        <w:trPr>
          <w:trHeight w:val="224"/>
          <w:jc w:val="center"/>
        </w:trPr>
        <w:tc>
          <w:tcPr>
            <w:tcW w:w="988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A3.2C1</w:t>
            </w:r>
          </w:p>
        </w:tc>
        <w:tc>
          <w:tcPr>
            <w:tcW w:w="3427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Assurer la remise en conformité des matériels</w:t>
            </w:r>
          </w:p>
        </w:tc>
        <w:tc>
          <w:tcPr>
            <w:tcW w:w="1109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matériels sont remis en état de </w:t>
            </w:r>
            <w:proofErr w:type="gramStart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fonctionnement  et</w:t>
            </w:r>
            <w:proofErr w:type="gramEnd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réapprovisionnés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24"/>
          <w:jc w:val="center"/>
        </w:trPr>
        <w:tc>
          <w:tcPr>
            <w:tcW w:w="988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déchets sont triés et évacués en respectant les règles environnementales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24"/>
          <w:jc w:val="center"/>
        </w:trPr>
        <w:tc>
          <w:tcPr>
            <w:tcW w:w="988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A3.2.C2</w:t>
            </w:r>
          </w:p>
        </w:tc>
        <w:tc>
          <w:tcPr>
            <w:tcW w:w="3427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Respecter les protocoles de nettoyage</w:t>
            </w:r>
          </w:p>
        </w:tc>
        <w:tc>
          <w:tcPr>
            <w:tcW w:w="1109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protocoles de nettoyage du véhicule de secours sont respectés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24"/>
          <w:jc w:val="center"/>
        </w:trPr>
        <w:tc>
          <w:tcPr>
            <w:tcW w:w="988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règles d’asepsie sont respectées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24"/>
          <w:jc w:val="center"/>
        </w:trPr>
        <w:tc>
          <w:tcPr>
            <w:tcW w:w="10935" w:type="dxa"/>
            <w:gridSpan w:val="8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A6F" w:rsidRPr="003F62DE" w:rsidRDefault="00715A6F" w:rsidP="00715A6F">
      <w:pPr>
        <w:rPr>
          <w:rFonts w:ascii="Arial" w:hAnsi="Arial" w:cs="Arial"/>
        </w:rPr>
      </w:pPr>
    </w:p>
    <w:p w:rsidR="00715A6F" w:rsidRPr="003F62DE" w:rsidRDefault="00715A6F" w:rsidP="00715A6F">
      <w:pPr>
        <w:rPr>
          <w:rFonts w:ascii="Arial" w:hAnsi="Arial" w:cs="Arial"/>
        </w:rPr>
      </w:pPr>
    </w:p>
    <w:p w:rsidR="00715A6F" w:rsidRPr="003F62DE" w:rsidRDefault="00715A6F" w:rsidP="00715A6F">
      <w:pPr>
        <w:rPr>
          <w:rFonts w:ascii="Arial" w:hAnsi="Arial" w:cs="Arial"/>
        </w:rPr>
      </w:pPr>
      <w:r w:rsidRPr="003F62DE">
        <w:rPr>
          <w:rFonts w:ascii="Arial" w:hAnsi="Arial" w:cs="Arial"/>
        </w:rPr>
        <w:br w:type="page"/>
      </w:r>
    </w:p>
    <w:p w:rsidR="00715A6F" w:rsidRPr="003F62DE" w:rsidRDefault="00715A6F" w:rsidP="00715A6F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835"/>
        <w:gridCol w:w="1129"/>
        <w:gridCol w:w="3699"/>
        <w:gridCol w:w="424"/>
        <w:gridCol w:w="421"/>
        <w:gridCol w:w="411"/>
        <w:gridCol w:w="436"/>
      </w:tblGrid>
      <w:tr w:rsidR="00715A6F" w:rsidRPr="003F62DE" w:rsidTr="00237558">
        <w:trPr>
          <w:trHeight w:val="589"/>
          <w:jc w:val="center"/>
        </w:trPr>
        <w:tc>
          <w:tcPr>
            <w:tcW w:w="10925" w:type="dxa"/>
            <w:gridSpan w:val="8"/>
            <w:shd w:val="clear" w:color="auto" w:fill="D9D9D9" w:themeFill="background1" w:themeFillShade="D9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 xml:space="preserve">FONCTION 4 LA PRÉVENTION ET LA PROTECTION DES PERSONNES, </w:t>
            </w:r>
            <w:r>
              <w:rPr>
                <w:rFonts w:ascii="Arial" w:hAnsi="Arial" w:cs="Arial"/>
                <w:b/>
              </w:rPr>
              <w:br/>
            </w:r>
            <w:r w:rsidRPr="003F62DE">
              <w:rPr>
                <w:rFonts w:ascii="Arial" w:hAnsi="Arial" w:cs="Arial"/>
                <w:b/>
              </w:rPr>
              <w:t>DES BIENS ET DE L’ENVIRONNEMENT</w:t>
            </w:r>
          </w:p>
        </w:tc>
      </w:tr>
      <w:tr w:rsidR="00715A6F" w:rsidRPr="003F62DE" w:rsidTr="00237558">
        <w:trPr>
          <w:jc w:val="center"/>
        </w:trPr>
        <w:tc>
          <w:tcPr>
            <w:tcW w:w="4405" w:type="dxa"/>
            <w:gridSpan w:val="2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Activités/compétences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F62DE">
              <w:rPr>
                <w:rFonts w:ascii="Arial" w:hAnsi="Arial" w:cs="Arial"/>
                <w:sz w:val="16"/>
                <w:szCs w:val="20"/>
              </w:rPr>
              <w:t>Réalisée</w:t>
            </w:r>
          </w:p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3F62DE">
              <w:rPr>
                <w:rFonts w:ascii="Arial" w:hAnsi="Arial" w:cs="Arial"/>
                <w:sz w:val="16"/>
                <w:szCs w:val="20"/>
              </w:rPr>
              <w:t>n</w:t>
            </w:r>
            <w:proofErr w:type="gramEnd"/>
            <w:r w:rsidRPr="003F62DE">
              <w:rPr>
                <w:rFonts w:ascii="Arial" w:hAnsi="Arial" w:cs="Arial"/>
                <w:sz w:val="16"/>
                <w:szCs w:val="20"/>
              </w:rPr>
              <w:t xml:space="preserve"> PFMP n°</w:t>
            </w: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Critères d’évaluation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10925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</w:rPr>
              <w:t>A4.1 Assurer la surveillance des lieux et des accès dans des sites (ERP, IGH, industriels, autres)</w:t>
            </w:r>
          </w:p>
        </w:tc>
      </w:tr>
      <w:tr w:rsidR="00715A6F" w:rsidRPr="003F62DE" w:rsidTr="00237558">
        <w:trPr>
          <w:trHeight w:val="117"/>
          <w:jc w:val="center"/>
        </w:trPr>
        <w:tc>
          <w:tcPr>
            <w:tcW w:w="1570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A4.1C1</w:t>
            </w:r>
          </w:p>
        </w:tc>
        <w:tc>
          <w:tcPr>
            <w:tcW w:w="2835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Assurer la surveillance des lieux et des accès</w:t>
            </w:r>
          </w:p>
        </w:tc>
        <w:tc>
          <w:tcPr>
            <w:tcW w:w="1129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réglementations </w:t>
            </w:r>
            <w:proofErr w:type="gramStart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spécifiques  sont</w:t>
            </w:r>
            <w:proofErr w:type="gramEnd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respectées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570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conditions d’accès, de circulation et d’utilisation d’un site sont respectées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570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informations sont correctement interprétées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570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L’utilisation des systèmes de sécurité incendie (SSI) et/ou de détection d’intrusion est maîtrisée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570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A4.1C2</w:t>
            </w:r>
          </w:p>
        </w:tc>
        <w:tc>
          <w:tcPr>
            <w:tcW w:w="2835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Analyser les images issues de la vidéo protection et prendre les mesures adaptées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outils de vidéo protection sont utilisés à bon escient et dans les règles de déontologie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570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A4.1C3</w:t>
            </w:r>
          </w:p>
        </w:tc>
        <w:tc>
          <w:tcPr>
            <w:tcW w:w="2835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Manager une équipe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Dans le cadre d’une situation professionnelle :</w:t>
            </w:r>
          </w:p>
          <w:p w:rsidR="00715A6F" w:rsidRPr="003F62DE" w:rsidRDefault="00715A6F" w:rsidP="00237558">
            <w:pPr>
              <w:tabs>
                <w:tab w:val="left" w:pos="176"/>
                <w:tab w:val="left" w:pos="459"/>
              </w:tabs>
              <w:ind w:left="176" w:hanging="1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-  la transmission des connaissances est     correctement effectuée,</w:t>
            </w:r>
          </w:p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-   la gestion de l’équipe est assurée,</w:t>
            </w:r>
          </w:p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-   le poste de sécurité est opérationnel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570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A4.1C4</w:t>
            </w:r>
          </w:p>
        </w:tc>
        <w:tc>
          <w:tcPr>
            <w:tcW w:w="2835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Transmettre  des</w:t>
            </w:r>
            <w:proofErr w:type="gramEnd"/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 xml:space="preserve"> connaissances professionnelles à son équipe</w:t>
            </w:r>
          </w:p>
        </w:tc>
        <w:tc>
          <w:tcPr>
            <w:tcW w:w="1129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règles de transmission radio sont connues et maîtrisées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31"/>
          <w:jc w:val="center"/>
        </w:trPr>
        <w:tc>
          <w:tcPr>
            <w:tcW w:w="1570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A4.1C5</w:t>
            </w:r>
          </w:p>
        </w:tc>
        <w:tc>
          <w:tcPr>
            <w:tcW w:w="2835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Organiser le fonctionnement d’un poste de sécurité</w:t>
            </w:r>
          </w:p>
        </w:tc>
        <w:tc>
          <w:tcPr>
            <w:tcW w:w="1129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rondes de surveillance sont accomplies avec rigueur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31"/>
          <w:jc w:val="center"/>
        </w:trPr>
        <w:tc>
          <w:tcPr>
            <w:tcW w:w="1570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La levée de doute est effectuée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31"/>
          <w:jc w:val="center"/>
        </w:trPr>
        <w:tc>
          <w:tcPr>
            <w:tcW w:w="1570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A4.1C6</w:t>
            </w:r>
          </w:p>
        </w:tc>
        <w:tc>
          <w:tcPr>
            <w:tcW w:w="2835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Rendre compte</w:t>
            </w:r>
          </w:p>
        </w:tc>
        <w:tc>
          <w:tcPr>
            <w:tcW w:w="1129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situations génératrices de risque font l’objet d’une communication auprès de la hiérarchie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31"/>
          <w:jc w:val="center"/>
        </w:trPr>
        <w:tc>
          <w:tcPr>
            <w:tcW w:w="1570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informations sont correctement restituées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10925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A4.2 Protéger l’intégrité physique des personnes</w:t>
            </w:r>
          </w:p>
        </w:tc>
      </w:tr>
      <w:tr w:rsidR="00715A6F" w:rsidRPr="003F62DE" w:rsidTr="00237558">
        <w:trPr>
          <w:trHeight w:val="174"/>
          <w:jc w:val="center"/>
        </w:trPr>
        <w:tc>
          <w:tcPr>
            <w:tcW w:w="1570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A4.2C1</w:t>
            </w:r>
          </w:p>
        </w:tc>
        <w:tc>
          <w:tcPr>
            <w:tcW w:w="2835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 xml:space="preserve">Prendre les mesures pour protéger son intégrité physique et celle </w:t>
            </w:r>
            <w:proofErr w:type="gramStart"/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des autres</w:t>
            </w:r>
            <w:proofErr w:type="gramEnd"/>
          </w:p>
        </w:tc>
        <w:tc>
          <w:tcPr>
            <w:tcW w:w="1129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mesures prises pour protéger son intégrité et celle des </w:t>
            </w:r>
            <w:proofErr w:type="gramStart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autres  sont</w:t>
            </w:r>
            <w:proofErr w:type="gramEnd"/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adaptées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73"/>
          <w:jc w:val="center"/>
        </w:trPr>
        <w:tc>
          <w:tcPr>
            <w:tcW w:w="1570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actes délictueux ou de malveillance sont identifiés 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73"/>
          <w:jc w:val="center"/>
        </w:trPr>
        <w:tc>
          <w:tcPr>
            <w:tcW w:w="1570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 champ d’intervention est circonscrit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73"/>
          <w:jc w:val="center"/>
        </w:trPr>
        <w:tc>
          <w:tcPr>
            <w:tcW w:w="1570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L’intervention est opportune et efficace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570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A4.2C2</w:t>
            </w:r>
          </w:p>
        </w:tc>
        <w:tc>
          <w:tcPr>
            <w:tcW w:w="2835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Gérer son comportement en situation de tension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 comportement est adapté aux situations rencontrées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862"/>
          <w:jc w:val="center"/>
        </w:trPr>
        <w:tc>
          <w:tcPr>
            <w:tcW w:w="10925" w:type="dxa"/>
            <w:gridSpan w:val="8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A4.3 Contacter et identifier :</w:t>
            </w:r>
          </w:p>
          <w:p w:rsidR="00715A6F" w:rsidRPr="003F62DE" w:rsidRDefault="00715A6F" w:rsidP="00237558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F62DE">
              <w:rPr>
                <w:rFonts w:ascii="Arial" w:hAnsi="Arial" w:cs="Arial"/>
                <w:b/>
                <w:sz w:val="20"/>
                <w:szCs w:val="20"/>
              </w:rPr>
              <w:t>les</w:t>
            </w:r>
            <w:proofErr w:type="gramEnd"/>
            <w:r w:rsidRPr="003F62DE">
              <w:rPr>
                <w:rFonts w:ascii="Arial" w:hAnsi="Arial" w:cs="Arial"/>
                <w:b/>
                <w:sz w:val="20"/>
                <w:szCs w:val="20"/>
              </w:rPr>
              <w:t xml:space="preserve"> atteintes aux biens et/ou à l’environnement</w:t>
            </w:r>
          </w:p>
          <w:p w:rsidR="00715A6F" w:rsidRPr="003F62DE" w:rsidRDefault="00715A6F" w:rsidP="00237558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62DE">
              <w:rPr>
                <w:rFonts w:ascii="Arial" w:hAnsi="Arial" w:cs="Arial"/>
                <w:b/>
                <w:sz w:val="20"/>
                <w:szCs w:val="20"/>
              </w:rPr>
              <w:t>les</w:t>
            </w:r>
            <w:proofErr w:type="gramEnd"/>
            <w:r w:rsidRPr="003F62DE">
              <w:rPr>
                <w:rFonts w:ascii="Arial" w:hAnsi="Arial" w:cs="Arial"/>
                <w:b/>
                <w:sz w:val="20"/>
                <w:szCs w:val="20"/>
              </w:rPr>
              <w:t xml:space="preserve"> situations à risques</w:t>
            </w: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570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A4.3C1</w:t>
            </w:r>
          </w:p>
        </w:tc>
        <w:tc>
          <w:tcPr>
            <w:tcW w:w="2835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Alerter les services compétents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autorités compétentes sont informées de manière précise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24"/>
          <w:jc w:val="center"/>
        </w:trPr>
        <w:tc>
          <w:tcPr>
            <w:tcW w:w="1570" w:type="dxa"/>
            <w:vMerge w:val="restart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A4.3C2</w:t>
            </w:r>
          </w:p>
        </w:tc>
        <w:tc>
          <w:tcPr>
            <w:tcW w:w="2835" w:type="dxa"/>
            <w:vMerge w:val="restart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Appliquer les protocoles adaptés à la situation</w:t>
            </w:r>
          </w:p>
        </w:tc>
        <w:tc>
          <w:tcPr>
            <w:tcW w:w="1129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plans de prévention sont connus</w:t>
            </w:r>
          </w:p>
        </w:tc>
        <w:tc>
          <w:tcPr>
            <w:tcW w:w="424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224"/>
          <w:jc w:val="center"/>
        </w:trPr>
        <w:tc>
          <w:tcPr>
            <w:tcW w:w="1570" w:type="dxa"/>
            <w:vMerge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 xml:space="preserve">Les actions conduites sont conformes aux différents protocoles </w:t>
            </w:r>
          </w:p>
        </w:tc>
        <w:tc>
          <w:tcPr>
            <w:tcW w:w="424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570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A4.3C3</w:t>
            </w:r>
          </w:p>
        </w:tc>
        <w:tc>
          <w:tcPr>
            <w:tcW w:w="2835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color w:val="000000"/>
                <w:sz w:val="20"/>
                <w:szCs w:val="20"/>
              </w:rPr>
              <w:t>Mettre en œuvre les mesures conservatoires</w:t>
            </w:r>
          </w:p>
        </w:tc>
        <w:tc>
          <w:tcPr>
            <w:tcW w:w="1129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2DE">
              <w:rPr>
                <w:rFonts w:ascii="Arial" w:hAnsi="Arial" w:cs="Arial"/>
                <w:color w:val="000000"/>
                <w:sz w:val="18"/>
                <w:szCs w:val="18"/>
              </w:rPr>
              <w:t>Les traces et les indices sont préservés</w:t>
            </w:r>
          </w:p>
        </w:tc>
        <w:tc>
          <w:tcPr>
            <w:tcW w:w="424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A6F" w:rsidRPr="003F62DE" w:rsidTr="00237558">
        <w:trPr>
          <w:trHeight w:val="115"/>
          <w:jc w:val="center"/>
        </w:trPr>
        <w:tc>
          <w:tcPr>
            <w:tcW w:w="10925" w:type="dxa"/>
            <w:gridSpan w:val="8"/>
          </w:tcPr>
          <w:p w:rsidR="00715A6F" w:rsidRPr="003F62DE" w:rsidRDefault="00715A6F" w:rsidP="00237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2DE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A6F" w:rsidRPr="003F62DE" w:rsidRDefault="00715A6F" w:rsidP="00237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A6F" w:rsidRPr="003F62DE" w:rsidRDefault="00715A6F" w:rsidP="00715A6F">
      <w:pPr>
        <w:pStyle w:val="Corpsdetexte"/>
        <w:spacing w:before="1"/>
        <w:rPr>
          <w:rFonts w:ascii="Arial" w:hAnsi="Arial" w:cs="Arial"/>
          <w:sz w:val="9"/>
        </w:rPr>
      </w:pPr>
    </w:p>
    <w:p w:rsidR="00715A6F" w:rsidRPr="003F62DE" w:rsidRDefault="00715A6F" w:rsidP="00715A6F">
      <w:pPr>
        <w:pStyle w:val="Corpsdetexte"/>
        <w:spacing w:before="1"/>
        <w:rPr>
          <w:rFonts w:ascii="Arial" w:hAnsi="Arial" w:cs="Arial"/>
          <w:sz w:val="9"/>
        </w:rPr>
      </w:pPr>
    </w:p>
    <w:tbl>
      <w:tblPr>
        <w:tblStyle w:val="Grilledutableau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715A6F" w:rsidRPr="003F62DE" w:rsidTr="00237558">
        <w:trPr>
          <w:trHeight w:val="661"/>
        </w:trPr>
        <w:tc>
          <w:tcPr>
            <w:tcW w:w="10768" w:type="dxa"/>
            <w:shd w:val="clear" w:color="auto" w:fill="B4C6E7" w:themeFill="accent1" w:themeFillTint="66"/>
            <w:vAlign w:val="center"/>
          </w:tcPr>
          <w:p w:rsidR="00715A6F" w:rsidRPr="00715A6F" w:rsidRDefault="00715A6F" w:rsidP="00237558">
            <w:pPr>
              <w:tabs>
                <w:tab w:val="right" w:leader="dot" w:pos="102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15A6F">
              <w:rPr>
                <w:rFonts w:ascii="Arial" w:hAnsi="Arial" w:cs="Arial"/>
                <w:b/>
                <w:sz w:val="24"/>
                <w:szCs w:val="20"/>
                <w:lang w:val="fr-FR"/>
              </w:rPr>
              <w:t>ANNEXE 2 – Récapitulatif des évaluations par fonction et tâche</w:t>
            </w:r>
          </w:p>
        </w:tc>
      </w:tr>
    </w:tbl>
    <w:p w:rsidR="00715A6F" w:rsidRPr="003F62DE" w:rsidRDefault="00715A6F" w:rsidP="00715A6F">
      <w:pPr>
        <w:tabs>
          <w:tab w:val="right" w:leader="dot" w:pos="10206"/>
        </w:tabs>
        <w:spacing w:line="480" w:lineRule="auto"/>
        <w:rPr>
          <w:rFonts w:ascii="Arial" w:hAnsi="Arial" w:cs="Arial"/>
          <w:sz w:val="10"/>
          <w:szCs w:val="20"/>
        </w:rPr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2"/>
        <w:gridCol w:w="424"/>
        <w:gridCol w:w="421"/>
        <w:gridCol w:w="411"/>
        <w:gridCol w:w="436"/>
      </w:tblGrid>
      <w:tr w:rsidR="00715A6F" w:rsidRPr="003F62DE" w:rsidTr="00237558">
        <w:trPr>
          <w:jc w:val="center"/>
        </w:trPr>
        <w:tc>
          <w:tcPr>
            <w:tcW w:w="9092" w:type="dxa"/>
          </w:tcPr>
          <w:p w:rsidR="00715A6F" w:rsidRPr="003F62DE" w:rsidRDefault="00715A6F" w:rsidP="00237558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--</w:t>
            </w: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-</w:t>
            </w: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</w:t>
            </w: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>++</w:t>
            </w: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10784" w:type="dxa"/>
            <w:gridSpan w:val="5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  <w:b/>
              </w:rPr>
              <w:t>FONCTION 1 LA SÉCURITE DANS LES ESPACES PUBLICS ET PRIVÉS</w:t>
            </w:r>
          </w:p>
        </w:tc>
      </w:tr>
      <w:tr w:rsidR="00715A6F" w:rsidRPr="003F62DE" w:rsidTr="00237558">
        <w:trPr>
          <w:jc w:val="center"/>
        </w:trPr>
        <w:tc>
          <w:tcPr>
            <w:tcW w:w="9092" w:type="dxa"/>
          </w:tcPr>
          <w:p w:rsidR="00715A6F" w:rsidRPr="003F62DE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A1.1 </w:t>
            </w:r>
            <w:r>
              <w:rPr>
                <w:rFonts w:ascii="Arial" w:hAnsi="Arial" w:cs="Arial"/>
              </w:rPr>
              <w:tab/>
            </w:r>
            <w:r w:rsidRPr="003F62DE">
              <w:rPr>
                <w:rFonts w:ascii="Arial" w:hAnsi="Arial" w:cs="Arial"/>
              </w:rPr>
              <w:t>Contribuer à la sécurisation d’une manifestation à caractère sportif, social, festif, culturel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9092" w:type="dxa"/>
            <w:vAlign w:val="center"/>
          </w:tcPr>
          <w:p w:rsidR="00715A6F" w:rsidRPr="003F62DE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A1.2 </w:t>
            </w:r>
            <w:r>
              <w:rPr>
                <w:rFonts w:ascii="Arial" w:hAnsi="Arial" w:cs="Arial"/>
              </w:rPr>
              <w:tab/>
            </w:r>
            <w:r w:rsidRPr="003F62DE">
              <w:rPr>
                <w:rFonts w:ascii="Arial" w:hAnsi="Arial" w:cs="Arial"/>
              </w:rPr>
              <w:t>Intervenir lors d’une situation d’infraction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jc w:val="center"/>
        </w:trPr>
        <w:tc>
          <w:tcPr>
            <w:tcW w:w="9092" w:type="dxa"/>
          </w:tcPr>
          <w:p w:rsidR="00715A6F" w:rsidRPr="003F62DE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A1.3 </w:t>
            </w:r>
            <w:r>
              <w:rPr>
                <w:rFonts w:ascii="Arial" w:hAnsi="Arial" w:cs="Arial"/>
              </w:rPr>
              <w:tab/>
            </w:r>
            <w:r w:rsidRPr="003F62DE">
              <w:rPr>
                <w:rFonts w:ascii="Arial" w:hAnsi="Arial" w:cs="Arial"/>
              </w:rPr>
              <w:t>Participer au maintien du bon ordre, de la salubrité, de la tranquillité sur la voie publique ou dans un espace privé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9092" w:type="dxa"/>
            <w:vAlign w:val="center"/>
          </w:tcPr>
          <w:p w:rsidR="00715A6F" w:rsidRPr="003F62DE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</w:rPr>
              <w:t xml:space="preserve">A1.4 </w:t>
            </w:r>
            <w:r>
              <w:rPr>
                <w:rFonts w:ascii="Arial" w:hAnsi="Arial" w:cs="Arial"/>
              </w:rPr>
              <w:tab/>
            </w:r>
            <w:r w:rsidRPr="003F62DE">
              <w:rPr>
                <w:rFonts w:ascii="Arial" w:hAnsi="Arial" w:cs="Arial"/>
              </w:rPr>
              <w:t>Intervenir en sécurité routière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10784" w:type="dxa"/>
            <w:gridSpan w:val="5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  <w:b/>
              </w:rPr>
            </w:pPr>
            <w:r w:rsidRPr="003F62DE">
              <w:rPr>
                <w:rFonts w:ascii="Arial" w:hAnsi="Arial" w:cs="Arial"/>
                <w:b/>
              </w:rPr>
              <w:t>FONCTION 2 LA SÉCURITE INCENDIE</w:t>
            </w: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10784" w:type="dxa"/>
            <w:gridSpan w:val="5"/>
            <w:vAlign w:val="center"/>
          </w:tcPr>
          <w:p w:rsidR="00715A6F" w:rsidRPr="002E4985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A2.1 </w:t>
            </w:r>
            <w:r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Respecter et faire respecter des consignes de sécurité</w:t>
            </w: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9092" w:type="dxa"/>
            <w:vAlign w:val="center"/>
          </w:tcPr>
          <w:p w:rsidR="00715A6F" w:rsidRPr="003F62DE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A2.2 </w:t>
            </w:r>
            <w:r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Alerter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9092" w:type="dxa"/>
            <w:vAlign w:val="center"/>
          </w:tcPr>
          <w:p w:rsidR="00715A6F" w:rsidRPr="003F62DE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A2.3 </w:t>
            </w:r>
            <w:r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Éteindre un feu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9092" w:type="dxa"/>
            <w:vAlign w:val="center"/>
          </w:tcPr>
          <w:p w:rsidR="00715A6F" w:rsidRPr="002E4985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A2.4 </w:t>
            </w:r>
            <w:r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Rédiger des écrits professionnels et communiquer oralement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283"/>
          <w:jc w:val="center"/>
        </w:trPr>
        <w:tc>
          <w:tcPr>
            <w:tcW w:w="10784" w:type="dxa"/>
            <w:gridSpan w:val="5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  <w:b/>
              </w:rPr>
              <w:t>FONCTION 3 LA SECOURS À PERSONNE</w:t>
            </w: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9092" w:type="dxa"/>
            <w:vAlign w:val="center"/>
          </w:tcPr>
          <w:p w:rsidR="00715A6F" w:rsidRPr="002E4985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A3.1 </w:t>
            </w:r>
            <w:r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Assurer les missions de secours et d’assistance aux victimes, seul ou en équipe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340"/>
          <w:jc w:val="center"/>
        </w:trPr>
        <w:tc>
          <w:tcPr>
            <w:tcW w:w="9092" w:type="dxa"/>
            <w:vAlign w:val="center"/>
          </w:tcPr>
          <w:p w:rsidR="00715A6F" w:rsidRPr="002E4985" w:rsidRDefault="00715A6F" w:rsidP="00237558">
            <w:pPr>
              <w:ind w:left="591" w:hanging="591"/>
              <w:rPr>
                <w:rFonts w:ascii="Arial" w:hAnsi="Arial" w:cs="Arial"/>
              </w:rPr>
            </w:pPr>
            <w:r w:rsidRPr="002E4985">
              <w:rPr>
                <w:rFonts w:ascii="Arial" w:hAnsi="Arial" w:cs="Arial"/>
              </w:rPr>
              <w:t xml:space="preserve">A3.2 </w:t>
            </w:r>
            <w:r>
              <w:rPr>
                <w:rFonts w:ascii="Arial" w:hAnsi="Arial" w:cs="Arial"/>
              </w:rPr>
              <w:tab/>
            </w:r>
            <w:r w:rsidRPr="002E4985">
              <w:rPr>
                <w:rFonts w:ascii="Arial" w:hAnsi="Arial" w:cs="Arial"/>
              </w:rPr>
              <w:t>Maintenir la capacité opérationnelle des matériels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624"/>
          <w:jc w:val="center"/>
        </w:trPr>
        <w:tc>
          <w:tcPr>
            <w:tcW w:w="10784" w:type="dxa"/>
            <w:gridSpan w:val="5"/>
            <w:vAlign w:val="center"/>
          </w:tcPr>
          <w:p w:rsidR="00715A6F" w:rsidRPr="003F62DE" w:rsidRDefault="00715A6F" w:rsidP="00237558">
            <w:pPr>
              <w:rPr>
                <w:rFonts w:ascii="Arial" w:hAnsi="Arial" w:cs="Arial"/>
              </w:rPr>
            </w:pPr>
            <w:r w:rsidRPr="003F62DE">
              <w:rPr>
                <w:rFonts w:ascii="Arial" w:hAnsi="Arial" w:cs="Arial"/>
                <w:b/>
              </w:rPr>
              <w:t>FONCTION 4 LA PRÉVENTION ET LA PROTECTION DES PERSONNES, DES BIENS ET DE L’ENVIRONNEMENT</w:t>
            </w:r>
          </w:p>
        </w:tc>
      </w:tr>
      <w:tr w:rsidR="00715A6F" w:rsidRPr="003F62DE" w:rsidTr="00237558">
        <w:trPr>
          <w:trHeight w:val="614"/>
          <w:jc w:val="center"/>
        </w:trPr>
        <w:tc>
          <w:tcPr>
            <w:tcW w:w="9092" w:type="dxa"/>
            <w:vAlign w:val="center"/>
          </w:tcPr>
          <w:p w:rsidR="00715A6F" w:rsidRPr="003F62DE" w:rsidRDefault="00715A6F" w:rsidP="00237558">
            <w:pPr>
              <w:ind w:left="591" w:hanging="591"/>
              <w:rPr>
                <w:rFonts w:ascii="Arial" w:hAnsi="Arial" w:cs="Arial"/>
                <w:bCs/>
                <w:color w:val="000000"/>
              </w:rPr>
            </w:pPr>
            <w:r w:rsidRPr="003F62DE">
              <w:rPr>
                <w:rFonts w:ascii="Arial" w:hAnsi="Arial" w:cs="Arial"/>
                <w:bCs/>
                <w:color w:val="000000"/>
              </w:rPr>
              <w:t xml:space="preserve">A4.1 </w:t>
            </w:r>
            <w:r>
              <w:rPr>
                <w:rFonts w:ascii="Arial" w:hAnsi="Arial" w:cs="Arial"/>
                <w:bCs/>
                <w:color w:val="000000"/>
              </w:rPr>
              <w:tab/>
            </w:r>
            <w:r w:rsidRPr="003F62DE">
              <w:rPr>
                <w:rFonts w:ascii="Arial" w:hAnsi="Arial" w:cs="Arial"/>
                <w:bCs/>
                <w:color w:val="000000"/>
              </w:rPr>
              <w:t>Assurer la surveillance des lieux et des accès dans des sites (ERP, IGH, ITGH, industriels, autres)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424"/>
          <w:jc w:val="center"/>
        </w:trPr>
        <w:tc>
          <w:tcPr>
            <w:tcW w:w="9092" w:type="dxa"/>
            <w:vAlign w:val="center"/>
          </w:tcPr>
          <w:p w:rsidR="00715A6F" w:rsidRPr="003F62DE" w:rsidRDefault="00715A6F" w:rsidP="00237558">
            <w:pPr>
              <w:ind w:left="591" w:hanging="591"/>
              <w:rPr>
                <w:rFonts w:ascii="Arial" w:hAnsi="Arial" w:cs="Arial"/>
                <w:bCs/>
                <w:color w:val="000000"/>
              </w:rPr>
            </w:pPr>
            <w:r w:rsidRPr="003F62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A4.2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3F62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Protéger l’intégrité physique des personnes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  <w:tr w:rsidR="00715A6F" w:rsidRPr="003F62DE" w:rsidTr="00237558">
        <w:trPr>
          <w:trHeight w:val="550"/>
          <w:jc w:val="center"/>
        </w:trPr>
        <w:tc>
          <w:tcPr>
            <w:tcW w:w="9092" w:type="dxa"/>
            <w:vAlign w:val="center"/>
          </w:tcPr>
          <w:p w:rsidR="00715A6F" w:rsidRPr="003F62DE" w:rsidRDefault="00715A6F" w:rsidP="00237558">
            <w:pPr>
              <w:ind w:left="591" w:hanging="59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F62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A4.3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3F62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Constater et identifier les atteintes aux biens et/ou à l’environnement, les situations à risque</w:t>
            </w:r>
          </w:p>
        </w:tc>
        <w:tc>
          <w:tcPr>
            <w:tcW w:w="424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vAlign w:val="center"/>
          </w:tcPr>
          <w:p w:rsidR="00715A6F" w:rsidRPr="003F62DE" w:rsidRDefault="00715A6F" w:rsidP="002375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5A6F" w:rsidRDefault="00715A6F" w:rsidP="00715A6F"/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2"/>
        <w:gridCol w:w="1692"/>
      </w:tblGrid>
      <w:tr w:rsidR="00715A6F" w:rsidRPr="003F62DE" w:rsidTr="00237558">
        <w:trPr>
          <w:trHeight w:val="584"/>
          <w:jc w:val="center"/>
        </w:trPr>
        <w:tc>
          <w:tcPr>
            <w:tcW w:w="9092" w:type="dxa"/>
            <w:vAlign w:val="center"/>
          </w:tcPr>
          <w:p w:rsidR="00715A6F" w:rsidRPr="003F62DE" w:rsidRDefault="00715A6F" w:rsidP="00237558">
            <w:pPr>
              <w:jc w:val="right"/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3F62DE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NOTE </w:t>
            </w:r>
          </w:p>
        </w:tc>
        <w:tc>
          <w:tcPr>
            <w:tcW w:w="1692" w:type="dxa"/>
            <w:vAlign w:val="center"/>
          </w:tcPr>
          <w:p w:rsidR="00715A6F" w:rsidRPr="003F62DE" w:rsidRDefault="00715A6F" w:rsidP="00237558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 w:rsidRPr="003F62DE">
              <w:rPr>
                <w:rFonts w:ascii="Arial" w:hAnsi="Arial" w:cs="Arial"/>
                <w:b/>
                <w:sz w:val="40"/>
                <w:szCs w:val="40"/>
              </w:rPr>
              <w:t>/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3F62DE">
              <w:rPr>
                <w:rFonts w:ascii="Arial" w:hAnsi="Arial" w:cs="Arial"/>
                <w:b/>
                <w:sz w:val="40"/>
                <w:szCs w:val="40"/>
              </w:rPr>
              <w:t>20</w:t>
            </w:r>
          </w:p>
        </w:tc>
      </w:tr>
      <w:tr w:rsidR="00715A6F" w:rsidRPr="003F62DE" w:rsidTr="00237558">
        <w:trPr>
          <w:trHeight w:val="551"/>
          <w:jc w:val="center"/>
        </w:trPr>
        <w:tc>
          <w:tcPr>
            <w:tcW w:w="9092" w:type="dxa"/>
            <w:vAlign w:val="center"/>
          </w:tcPr>
          <w:p w:rsidR="00715A6F" w:rsidRPr="003F62DE" w:rsidRDefault="00715A6F" w:rsidP="00237558">
            <w:pPr>
              <w:jc w:val="right"/>
              <w:rPr>
                <w:rFonts w:ascii="Arial" w:hAnsi="Arial" w:cs="Arial"/>
                <w:bCs/>
                <w:color w:val="000000"/>
                <w:sz w:val="40"/>
                <w:szCs w:val="40"/>
              </w:rPr>
            </w:pPr>
            <w:r w:rsidRPr="003F62DE">
              <w:rPr>
                <w:rFonts w:ascii="Arial" w:hAnsi="Arial" w:cs="Arial"/>
                <w:bCs/>
                <w:color w:val="000000"/>
                <w:sz w:val="40"/>
                <w:szCs w:val="40"/>
              </w:rPr>
              <w:t>NOTE</w:t>
            </w:r>
          </w:p>
        </w:tc>
        <w:tc>
          <w:tcPr>
            <w:tcW w:w="1692" w:type="dxa"/>
            <w:vAlign w:val="center"/>
          </w:tcPr>
          <w:p w:rsidR="00715A6F" w:rsidRPr="003F62DE" w:rsidRDefault="00715A6F" w:rsidP="00237558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 w:rsidRPr="003F62DE">
              <w:rPr>
                <w:rFonts w:ascii="Arial" w:hAnsi="Arial" w:cs="Arial"/>
                <w:b/>
                <w:sz w:val="40"/>
                <w:szCs w:val="40"/>
              </w:rPr>
              <w:t>/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3F62DE">
              <w:rPr>
                <w:rFonts w:ascii="Arial" w:hAnsi="Arial" w:cs="Arial"/>
                <w:b/>
                <w:sz w:val="40"/>
                <w:szCs w:val="40"/>
              </w:rPr>
              <w:t>60</w:t>
            </w:r>
          </w:p>
        </w:tc>
      </w:tr>
    </w:tbl>
    <w:p w:rsidR="00715A6F" w:rsidRPr="003F62DE" w:rsidRDefault="00715A6F" w:rsidP="00715A6F">
      <w:pPr>
        <w:rPr>
          <w:rFonts w:ascii="Arial" w:hAnsi="Arial" w:cs="Arial"/>
        </w:rPr>
      </w:pPr>
    </w:p>
    <w:p w:rsidR="00024896" w:rsidRDefault="00000000"/>
    <w:sectPr w:rsidR="00024896" w:rsidSect="00715A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0B"/>
    <w:multiLevelType w:val="hybridMultilevel"/>
    <w:tmpl w:val="7FB248A8"/>
    <w:lvl w:ilvl="0" w:tplc="DD0E0EF2">
      <w:numFmt w:val="bullet"/>
      <w:lvlText w:val="-"/>
      <w:lvlJc w:val="left"/>
      <w:pPr>
        <w:ind w:left="107" w:hanging="128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B8A06F64">
      <w:numFmt w:val="bullet"/>
      <w:lvlText w:val="•"/>
      <w:lvlJc w:val="left"/>
      <w:pPr>
        <w:ind w:left="337" w:hanging="128"/>
      </w:pPr>
      <w:rPr>
        <w:rFonts w:hint="default"/>
        <w:lang w:val="fr-FR" w:eastAsia="en-US" w:bidi="ar-SA"/>
      </w:rPr>
    </w:lvl>
    <w:lvl w:ilvl="2" w:tplc="B1082838">
      <w:numFmt w:val="bullet"/>
      <w:lvlText w:val="•"/>
      <w:lvlJc w:val="left"/>
      <w:pPr>
        <w:ind w:left="575" w:hanging="128"/>
      </w:pPr>
      <w:rPr>
        <w:rFonts w:hint="default"/>
        <w:lang w:val="fr-FR" w:eastAsia="en-US" w:bidi="ar-SA"/>
      </w:rPr>
    </w:lvl>
    <w:lvl w:ilvl="3" w:tplc="703643C0">
      <w:numFmt w:val="bullet"/>
      <w:lvlText w:val="•"/>
      <w:lvlJc w:val="left"/>
      <w:pPr>
        <w:ind w:left="813" w:hanging="128"/>
      </w:pPr>
      <w:rPr>
        <w:rFonts w:hint="default"/>
        <w:lang w:val="fr-FR" w:eastAsia="en-US" w:bidi="ar-SA"/>
      </w:rPr>
    </w:lvl>
    <w:lvl w:ilvl="4" w:tplc="9E082CF4">
      <w:numFmt w:val="bullet"/>
      <w:lvlText w:val="•"/>
      <w:lvlJc w:val="left"/>
      <w:pPr>
        <w:ind w:left="1050" w:hanging="128"/>
      </w:pPr>
      <w:rPr>
        <w:rFonts w:hint="default"/>
        <w:lang w:val="fr-FR" w:eastAsia="en-US" w:bidi="ar-SA"/>
      </w:rPr>
    </w:lvl>
    <w:lvl w:ilvl="5" w:tplc="E8D4B90E">
      <w:numFmt w:val="bullet"/>
      <w:lvlText w:val="•"/>
      <w:lvlJc w:val="left"/>
      <w:pPr>
        <w:ind w:left="1288" w:hanging="128"/>
      </w:pPr>
      <w:rPr>
        <w:rFonts w:hint="default"/>
        <w:lang w:val="fr-FR" w:eastAsia="en-US" w:bidi="ar-SA"/>
      </w:rPr>
    </w:lvl>
    <w:lvl w:ilvl="6" w:tplc="BC629930">
      <w:numFmt w:val="bullet"/>
      <w:lvlText w:val="•"/>
      <w:lvlJc w:val="left"/>
      <w:pPr>
        <w:ind w:left="1526" w:hanging="128"/>
      </w:pPr>
      <w:rPr>
        <w:rFonts w:hint="default"/>
        <w:lang w:val="fr-FR" w:eastAsia="en-US" w:bidi="ar-SA"/>
      </w:rPr>
    </w:lvl>
    <w:lvl w:ilvl="7" w:tplc="32487694">
      <w:numFmt w:val="bullet"/>
      <w:lvlText w:val="•"/>
      <w:lvlJc w:val="left"/>
      <w:pPr>
        <w:ind w:left="1763" w:hanging="128"/>
      </w:pPr>
      <w:rPr>
        <w:rFonts w:hint="default"/>
        <w:lang w:val="fr-FR" w:eastAsia="en-US" w:bidi="ar-SA"/>
      </w:rPr>
    </w:lvl>
    <w:lvl w:ilvl="8" w:tplc="906E7302">
      <w:numFmt w:val="bullet"/>
      <w:lvlText w:val="•"/>
      <w:lvlJc w:val="left"/>
      <w:pPr>
        <w:ind w:left="2001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017C1378"/>
    <w:multiLevelType w:val="hybridMultilevel"/>
    <w:tmpl w:val="863AC4A0"/>
    <w:lvl w:ilvl="0" w:tplc="4F5048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D2B"/>
    <w:multiLevelType w:val="hybridMultilevel"/>
    <w:tmpl w:val="A12CA390"/>
    <w:lvl w:ilvl="0" w:tplc="666A5BD6">
      <w:numFmt w:val="bullet"/>
      <w:lvlText w:val="-"/>
      <w:lvlJc w:val="left"/>
      <w:pPr>
        <w:ind w:left="107" w:hanging="132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86A2911C">
      <w:numFmt w:val="bullet"/>
      <w:lvlText w:val="•"/>
      <w:lvlJc w:val="left"/>
      <w:pPr>
        <w:ind w:left="337" w:hanging="132"/>
      </w:pPr>
      <w:rPr>
        <w:rFonts w:hint="default"/>
        <w:lang w:val="fr-FR" w:eastAsia="en-US" w:bidi="ar-SA"/>
      </w:rPr>
    </w:lvl>
    <w:lvl w:ilvl="2" w:tplc="64044820">
      <w:numFmt w:val="bullet"/>
      <w:lvlText w:val="•"/>
      <w:lvlJc w:val="left"/>
      <w:pPr>
        <w:ind w:left="575" w:hanging="132"/>
      </w:pPr>
      <w:rPr>
        <w:rFonts w:hint="default"/>
        <w:lang w:val="fr-FR" w:eastAsia="en-US" w:bidi="ar-SA"/>
      </w:rPr>
    </w:lvl>
    <w:lvl w:ilvl="3" w:tplc="6B9255D8">
      <w:numFmt w:val="bullet"/>
      <w:lvlText w:val="•"/>
      <w:lvlJc w:val="left"/>
      <w:pPr>
        <w:ind w:left="813" w:hanging="132"/>
      </w:pPr>
      <w:rPr>
        <w:rFonts w:hint="default"/>
        <w:lang w:val="fr-FR" w:eastAsia="en-US" w:bidi="ar-SA"/>
      </w:rPr>
    </w:lvl>
    <w:lvl w:ilvl="4" w:tplc="BA56EE54">
      <w:numFmt w:val="bullet"/>
      <w:lvlText w:val="•"/>
      <w:lvlJc w:val="left"/>
      <w:pPr>
        <w:ind w:left="1050" w:hanging="132"/>
      </w:pPr>
      <w:rPr>
        <w:rFonts w:hint="default"/>
        <w:lang w:val="fr-FR" w:eastAsia="en-US" w:bidi="ar-SA"/>
      </w:rPr>
    </w:lvl>
    <w:lvl w:ilvl="5" w:tplc="CA6ABDAA">
      <w:numFmt w:val="bullet"/>
      <w:lvlText w:val="•"/>
      <w:lvlJc w:val="left"/>
      <w:pPr>
        <w:ind w:left="1288" w:hanging="132"/>
      </w:pPr>
      <w:rPr>
        <w:rFonts w:hint="default"/>
        <w:lang w:val="fr-FR" w:eastAsia="en-US" w:bidi="ar-SA"/>
      </w:rPr>
    </w:lvl>
    <w:lvl w:ilvl="6" w:tplc="CA582F08">
      <w:numFmt w:val="bullet"/>
      <w:lvlText w:val="•"/>
      <w:lvlJc w:val="left"/>
      <w:pPr>
        <w:ind w:left="1526" w:hanging="132"/>
      </w:pPr>
      <w:rPr>
        <w:rFonts w:hint="default"/>
        <w:lang w:val="fr-FR" w:eastAsia="en-US" w:bidi="ar-SA"/>
      </w:rPr>
    </w:lvl>
    <w:lvl w:ilvl="7" w:tplc="AB16E704">
      <w:numFmt w:val="bullet"/>
      <w:lvlText w:val="•"/>
      <w:lvlJc w:val="left"/>
      <w:pPr>
        <w:ind w:left="1763" w:hanging="132"/>
      </w:pPr>
      <w:rPr>
        <w:rFonts w:hint="default"/>
        <w:lang w:val="fr-FR" w:eastAsia="en-US" w:bidi="ar-SA"/>
      </w:rPr>
    </w:lvl>
    <w:lvl w:ilvl="8" w:tplc="0C6CCA02">
      <w:numFmt w:val="bullet"/>
      <w:lvlText w:val="•"/>
      <w:lvlJc w:val="left"/>
      <w:pPr>
        <w:ind w:left="2001" w:hanging="132"/>
      </w:pPr>
      <w:rPr>
        <w:rFonts w:hint="default"/>
        <w:lang w:val="fr-FR" w:eastAsia="en-US" w:bidi="ar-SA"/>
      </w:rPr>
    </w:lvl>
  </w:abstractNum>
  <w:abstractNum w:abstractNumId="3" w15:restartNumberingAfterBreak="0">
    <w:nsid w:val="36AE680A"/>
    <w:multiLevelType w:val="hybridMultilevel"/>
    <w:tmpl w:val="280EE7B0"/>
    <w:lvl w:ilvl="0" w:tplc="CB5AF91E">
      <w:numFmt w:val="bullet"/>
      <w:lvlText w:val="-"/>
      <w:lvlJc w:val="left"/>
      <w:pPr>
        <w:ind w:left="107" w:hanging="132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8256BF90">
      <w:numFmt w:val="bullet"/>
      <w:lvlText w:val="•"/>
      <w:lvlJc w:val="left"/>
      <w:pPr>
        <w:ind w:left="337" w:hanging="132"/>
      </w:pPr>
      <w:rPr>
        <w:rFonts w:hint="default"/>
        <w:lang w:val="fr-FR" w:eastAsia="en-US" w:bidi="ar-SA"/>
      </w:rPr>
    </w:lvl>
    <w:lvl w:ilvl="2" w:tplc="B1B061A0">
      <w:numFmt w:val="bullet"/>
      <w:lvlText w:val="•"/>
      <w:lvlJc w:val="left"/>
      <w:pPr>
        <w:ind w:left="575" w:hanging="132"/>
      </w:pPr>
      <w:rPr>
        <w:rFonts w:hint="default"/>
        <w:lang w:val="fr-FR" w:eastAsia="en-US" w:bidi="ar-SA"/>
      </w:rPr>
    </w:lvl>
    <w:lvl w:ilvl="3" w:tplc="BECE9F50">
      <w:numFmt w:val="bullet"/>
      <w:lvlText w:val="•"/>
      <w:lvlJc w:val="left"/>
      <w:pPr>
        <w:ind w:left="813" w:hanging="132"/>
      </w:pPr>
      <w:rPr>
        <w:rFonts w:hint="default"/>
        <w:lang w:val="fr-FR" w:eastAsia="en-US" w:bidi="ar-SA"/>
      </w:rPr>
    </w:lvl>
    <w:lvl w:ilvl="4" w:tplc="2954C0BE">
      <w:numFmt w:val="bullet"/>
      <w:lvlText w:val="•"/>
      <w:lvlJc w:val="left"/>
      <w:pPr>
        <w:ind w:left="1050" w:hanging="132"/>
      </w:pPr>
      <w:rPr>
        <w:rFonts w:hint="default"/>
        <w:lang w:val="fr-FR" w:eastAsia="en-US" w:bidi="ar-SA"/>
      </w:rPr>
    </w:lvl>
    <w:lvl w:ilvl="5" w:tplc="D70210D2">
      <w:numFmt w:val="bullet"/>
      <w:lvlText w:val="•"/>
      <w:lvlJc w:val="left"/>
      <w:pPr>
        <w:ind w:left="1288" w:hanging="132"/>
      </w:pPr>
      <w:rPr>
        <w:rFonts w:hint="default"/>
        <w:lang w:val="fr-FR" w:eastAsia="en-US" w:bidi="ar-SA"/>
      </w:rPr>
    </w:lvl>
    <w:lvl w:ilvl="6" w:tplc="BEEC1F0A">
      <w:numFmt w:val="bullet"/>
      <w:lvlText w:val="•"/>
      <w:lvlJc w:val="left"/>
      <w:pPr>
        <w:ind w:left="1526" w:hanging="132"/>
      </w:pPr>
      <w:rPr>
        <w:rFonts w:hint="default"/>
        <w:lang w:val="fr-FR" w:eastAsia="en-US" w:bidi="ar-SA"/>
      </w:rPr>
    </w:lvl>
    <w:lvl w:ilvl="7" w:tplc="3D66CC70">
      <w:numFmt w:val="bullet"/>
      <w:lvlText w:val="•"/>
      <w:lvlJc w:val="left"/>
      <w:pPr>
        <w:ind w:left="1763" w:hanging="132"/>
      </w:pPr>
      <w:rPr>
        <w:rFonts w:hint="default"/>
        <w:lang w:val="fr-FR" w:eastAsia="en-US" w:bidi="ar-SA"/>
      </w:rPr>
    </w:lvl>
    <w:lvl w:ilvl="8" w:tplc="A2DC73C6">
      <w:numFmt w:val="bullet"/>
      <w:lvlText w:val="•"/>
      <w:lvlJc w:val="left"/>
      <w:pPr>
        <w:ind w:left="2001" w:hanging="132"/>
      </w:pPr>
      <w:rPr>
        <w:rFonts w:hint="default"/>
        <w:lang w:val="fr-FR" w:eastAsia="en-US" w:bidi="ar-SA"/>
      </w:rPr>
    </w:lvl>
  </w:abstractNum>
  <w:abstractNum w:abstractNumId="4" w15:restartNumberingAfterBreak="0">
    <w:nsid w:val="5A7F1225"/>
    <w:multiLevelType w:val="hybridMultilevel"/>
    <w:tmpl w:val="A594CE46"/>
    <w:lvl w:ilvl="0" w:tplc="A98270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77580"/>
    <w:multiLevelType w:val="hybridMultilevel"/>
    <w:tmpl w:val="F4ECA426"/>
    <w:lvl w:ilvl="0" w:tplc="BCA6D238">
      <w:numFmt w:val="bullet"/>
      <w:lvlText w:val="-"/>
      <w:lvlJc w:val="left"/>
      <w:pPr>
        <w:ind w:left="107" w:hanging="111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6C903E7A">
      <w:numFmt w:val="bullet"/>
      <w:lvlText w:val="•"/>
      <w:lvlJc w:val="left"/>
      <w:pPr>
        <w:ind w:left="337" w:hanging="111"/>
      </w:pPr>
      <w:rPr>
        <w:rFonts w:hint="default"/>
        <w:lang w:val="fr-FR" w:eastAsia="en-US" w:bidi="ar-SA"/>
      </w:rPr>
    </w:lvl>
    <w:lvl w:ilvl="2" w:tplc="57AE00E4">
      <w:numFmt w:val="bullet"/>
      <w:lvlText w:val="•"/>
      <w:lvlJc w:val="left"/>
      <w:pPr>
        <w:ind w:left="575" w:hanging="111"/>
      </w:pPr>
      <w:rPr>
        <w:rFonts w:hint="default"/>
        <w:lang w:val="fr-FR" w:eastAsia="en-US" w:bidi="ar-SA"/>
      </w:rPr>
    </w:lvl>
    <w:lvl w:ilvl="3" w:tplc="8A30DF5E">
      <w:numFmt w:val="bullet"/>
      <w:lvlText w:val="•"/>
      <w:lvlJc w:val="left"/>
      <w:pPr>
        <w:ind w:left="813" w:hanging="111"/>
      </w:pPr>
      <w:rPr>
        <w:rFonts w:hint="default"/>
        <w:lang w:val="fr-FR" w:eastAsia="en-US" w:bidi="ar-SA"/>
      </w:rPr>
    </w:lvl>
    <w:lvl w:ilvl="4" w:tplc="9830F47A">
      <w:numFmt w:val="bullet"/>
      <w:lvlText w:val="•"/>
      <w:lvlJc w:val="left"/>
      <w:pPr>
        <w:ind w:left="1050" w:hanging="111"/>
      </w:pPr>
      <w:rPr>
        <w:rFonts w:hint="default"/>
        <w:lang w:val="fr-FR" w:eastAsia="en-US" w:bidi="ar-SA"/>
      </w:rPr>
    </w:lvl>
    <w:lvl w:ilvl="5" w:tplc="A3AC6812">
      <w:numFmt w:val="bullet"/>
      <w:lvlText w:val="•"/>
      <w:lvlJc w:val="left"/>
      <w:pPr>
        <w:ind w:left="1288" w:hanging="111"/>
      </w:pPr>
      <w:rPr>
        <w:rFonts w:hint="default"/>
        <w:lang w:val="fr-FR" w:eastAsia="en-US" w:bidi="ar-SA"/>
      </w:rPr>
    </w:lvl>
    <w:lvl w:ilvl="6" w:tplc="0C06B73A">
      <w:numFmt w:val="bullet"/>
      <w:lvlText w:val="•"/>
      <w:lvlJc w:val="left"/>
      <w:pPr>
        <w:ind w:left="1526" w:hanging="111"/>
      </w:pPr>
      <w:rPr>
        <w:rFonts w:hint="default"/>
        <w:lang w:val="fr-FR" w:eastAsia="en-US" w:bidi="ar-SA"/>
      </w:rPr>
    </w:lvl>
    <w:lvl w:ilvl="7" w:tplc="CA163EB0">
      <w:numFmt w:val="bullet"/>
      <w:lvlText w:val="•"/>
      <w:lvlJc w:val="left"/>
      <w:pPr>
        <w:ind w:left="1763" w:hanging="111"/>
      </w:pPr>
      <w:rPr>
        <w:rFonts w:hint="default"/>
        <w:lang w:val="fr-FR" w:eastAsia="en-US" w:bidi="ar-SA"/>
      </w:rPr>
    </w:lvl>
    <w:lvl w:ilvl="8" w:tplc="67B0626A">
      <w:numFmt w:val="bullet"/>
      <w:lvlText w:val="•"/>
      <w:lvlJc w:val="left"/>
      <w:pPr>
        <w:ind w:left="2001" w:hanging="111"/>
      </w:pPr>
      <w:rPr>
        <w:rFonts w:hint="default"/>
        <w:lang w:val="fr-FR" w:eastAsia="en-US" w:bidi="ar-SA"/>
      </w:rPr>
    </w:lvl>
  </w:abstractNum>
  <w:abstractNum w:abstractNumId="6" w15:restartNumberingAfterBreak="0">
    <w:nsid w:val="7EB009FF"/>
    <w:multiLevelType w:val="hybridMultilevel"/>
    <w:tmpl w:val="7AA69A16"/>
    <w:lvl w:ilvl="0" w:tplc="68B08F7A">
      <w:numFmt w:val="bullet"/>
      <w:lvlText w:val="-"/>
      <w:lvlJc w:val="left"/>
      <w:pPr>
        <w:ind w:left="107" w:hanging="132"/>
      </w:pPr>
      <w:rPr>
        <w:rFonts w:ascii="Times New Roman" w:hAnsi="Times New Roman" w:cs="Times New Roman" w:hint="default"/>
        <w:w w:val="99"/>
        <w:sz w:val="18"/>
        <w:szCs w:val="18"/>
        <w:lang w:val="fr-FR" w:eastAsia="en-US" w:bidi="ar-SA"/>
      </w:rPr>
    </w:lvl>
    <w:lvl w:ilvl="1" w:tplc="86A2911C">
      <w:numFmt w:val="bullet"/>
      <w:lvlText w:val="•"/>
      <w:lvlJc w:val="left"/>
      <w:pPr>
        <w:ind w:left="337" w:hanging="132"/>
      </w:pPr>
      <w:rPr>
        <w:rFonts w:hint="default"/>
        <w:lang w:val="fr-FR" w:eastAsia="en-US" w:bidi="ar-SA"/>
      </w:rPr>
    </w:lvl>
    <w:lvl w:ilvl="2" w:tplc="64044820">
      <w:numFmt w:val="bullet"/>
      <w:lvlText w:val="•"/>
      <w:lvlJc w:val="left"/>
      <w:pPr>
        <w:ind w:left="575" w:hanging="132"/>
      </w:pPr>
      <w:rPr>
        <w:rFonts w:hint="default"/>
        <w:lang w:val="fr-FR" w:eastAsia="en-US" w:bidi="ar-SA"/>
      </w:rPr>
    </w:lvl>
    <w:lvl w:ilvl="3" w:tplc="6B9255D8">
      <w:numFmt w:val="bullet"/>
      <w:lvlText w:val="•"/>
      <w:lvlJc w:val="left"/>
      <w:pPr>
        <w:ind w:left="813" w:hanging="132"/>
      </w:pPr>
      <w:rPr>
        <w:rFonts w:hint="default"/>
        <w:lang w:val="fr-FR" w:eastAsia="en-US" w:bidi="ar-SA"/>
      </w:rPr>
    </w:lvl>
    <w:lvl w:ilvl="4" w:tplc="BA56EE54">
      <w:numFmt w:val="bullet"/>
      <w:lvlText w:val="•"/>
      <w:lvlJc w:val="left"/>
      <w:pPr>
        <w:ind w:left="1050" w:hanging="132"/>
      </w:pPr>
      <w:rPr>
        <w:rFonts w:hint="default"/>
        <w:lang w:val="fr-FR" w:eastAsia="en-US" w:bidi="ar-SA"/>
      </w:rPr>
    </w:lvl>
    <w:lvl w:ilvl="5" w:tplc="CA6ABDAA">
      <w:numFmt w:val="bullet"/>
      <w:lvlText w:val="•"/>
      <w:lvlJc w:val="left"/>
      <w:pPr>
        <w:ind w:left="1288" w:hanging="132"/>
      </w:pPr>
      <w:rPr>
        <w:rFonts w:hint="default"/>
        <w:lang w:val="fr-FR" w:eastAsia="en-US" w:bidi="ar-SA"/>
      </w:rPr>
    </w:lvl>
    <w:lvl w:ilvl="6" w:tplc="CA582F08">
      <w:numFmt w:val="bullet"/>
      <w:lvlText w:val="•"/>
      <w:lvlJc w:val="left"/>
      <w:pPr>
        <w:ind w:left="1526" w:hanging="132"/>
      </w:pPr>
      <w:rPr>
        <w:rFonts w:hint="default"/>
        <w:lang w:val="fr-FR" w:eastAsia="en-US" w:bidi="ar-SA"/>
      </w:rPr>
    </w:lvl>
    <w:lvl w:ilvl="7" w:tplc="AB16E704">
      <w:numFmt w:val="bullet"/>
      <w:lvlText w:val="•"/>
      <w:lvlJc w:val="left"/>
      <w:pPr>
        <w:ind w:left="1763" w:hanging="132"/>
      </w:pPr>
      <w:rPr>
        <w:rFonts w:hint="default"/>
        <w:lang w:val="fr-FR" w:eastAsia="en-US" w:bidi="ar-SA"/>
      </w:rPr>
    </w:lvl>
    <w:lvl w:ilvl="8" w:tplc="0C6CCA02">
      <w:numFmt w:val="bullet"/>
      <w:lvlText w:val="•"/>
      <w:lvlJc w:val="left"/>
      <w:pPr>
        <w:ind w:left="2001" w:hanging="132"/>
      </w:pPr>
      <w:rPr>
        <w:rFonts w:hint="default"/>
        <w:lang w:val="fr-FR" w:eastAsia="en-US" w:bidi="ar-SA"/>
      </w:rPr>
    </w:lvl>
  </w:abstractNum>
  <w:num w:numId="1" w16cid:durableId="843857526">
    <w:abstractNumId w:val="0"/>
  </w:num>
  <w:num w:numId="2" w16cid:durableId="1780447274">
    <w:abstractNumId w:val="3"/>
  </w:num>
  <w:num w:numId="3" w16cid:durableId="993797771">
    <w:abstractNumId w:val="5"/>
  </w:num>
  <w:num w:numId="4" w16cid:durableId="1681540744">
    <w:abstractNumId w:val="2"/>
  </w:num>
  <w:num w:numId="5" w16cid:durableId="91705855">
    <w:abstractNumId w:val="6"/>
  </w:num>
  <w:num w:numId="6" w16cid:durableId="1504858374">
    <w:abstractNumId w:val="1"/>
  </w:num>
  <w:num w:numId="7" w16cid:durableId="250701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6F"/>
    <w:rsid w:val="00052E87"/>
    <w:rsid w:val="003845E2"/>
    <w:rsid w:val="004C56DC"/>
    <w:rsid w:val="00715A6F"/>
    <w:rsid w:val="00897C07"/>
    <w:rsid w:val="00B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E31D-A23C-4413-8E03-7BCF0783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5A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re1">
    <w:name w:val="heading 1"/>
    <w:basedOn w:val="Normal"/>
    <w:link w:val="Titre1Car"/>
    <w:uiPriority w:val="1"/>
    <w:qFormat/>
    <w:rsid w:val="00715A6F"/>
    <w:pPr>
      <w:ind w:left="1463" w:right="14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rsid w:val="00715A6F"/>
    <w:pPr>
      <w:spacing w:before="17"/>
      <w:ind w:left="280" w:right="1893" w:hanging="533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715A6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re2Car">
    <w:name w:val="Titre 2 Car"/>
    <w:basedOn w:val="Policepardfaut"/>
    <w:link w:val="Titre2"/>
    <w:uiPriority w:val="1"/>
    <w:rsid w:val="00715A6F"/>
    <w:rPr>
      <w:rFonts w:ascii="Arial" w:eastAsia="Arial" w:hAnsi="Arial" w:cs="Arial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15A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15A6F"/>
  </w:style>
  <w:style w:type="character" w:customStyle="1" w:styleId="CorpsdetexteCar">
    <w:name w:val="Corps de texte Car"/>
    <w:basedOn w:val="Policepardfaut"/>
    <w:link w:val="Corpsdetexte"/>
    <w:uiPriority w:val="1"/>
    <w:rsid w:val="00715A6F"/>
    <w:rPr>
      <w:rFonts w:ascii="Arial MT" w:eastAsia="Arial MT" w:hAnsi="Arial MT" w:cs="Arial MT"/>
      <w:kern w:val="0"/>
      <w14:ligatures w14:val="none"/>
    </w:rPr>
  </w:style>
  <w:style w:type="paragraph" w:styleId="Titre">
    <w:name w:val="Title"/>
    <w:basedOn w:val="Normal"/>
    <w:link w:val="TitreCar"/>
    <w:uiPriority w:val="1"/>
    <w:qFormat/>
    <w:rsid w:val="00715A6F"/>
    <w:pPr>
      <w:ind w:left="2160" w:right="2160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715A6F"/>
    <w:rPr>
      <w:rFonts w:ascii="Arial" w:eastAsia="Arial" w:hAnsi="Arial" w:cs="Arial"/>
      <w:b/>
      <w:bCs/>
      <w:kern w:val="0"/>
      <w:sz w:val="52"/>
      <w:szCs w:val="52"/>
      <w14:ligatures w14:val="none"/>
    </w:rPr>
  </w:style>
  <w:style w:type="paragraph" w:styleId="Paragraphedeliste">
    <w:name w:val="List Paragraph"/>
    <w:basedOn w:val="Normal"/>
    <w:uiPriority w:val="99"/>
    <w:qFormat/>
    <w:rsid w:val="00715A6F"/>
  </w:style>
  <w:style w:type="paragraph" w:customStyle="1" w:styleId="TableParagraph">
    <w:name w:val="Table Paragraph"/>
    <w:basedOn w:val="Normal"/>
    <w:uiPriority w:val="1"/>
    <w:qFormat/>
    <w:rsid w:val="00715A6F"/>
  </w:style>
  <w:style w:type="paragraph" w:styleId="En-tte">
    <w:name w:val="header"/>
    <w:basedOn w:val="Normal"/>
    <w:link w:val="En-tteCar"/>
    <w:uiPriority w:val="99"/>
    <w:unhideWhenUsed/>
    <w:rsid w:val="00715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5A6F"/>
    <w:rPr>
      <w:rFonts w:ascii="Arial MT" w:eastAsia="Arial MT" w:hAnsi="Arial MT" w:cs="Arial MT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15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5A6F"/>
    <w:rPr>
      <w:rFonts w:ascii="Arial MT" w:eastAsia="Arial MT" w:hAnsi="Arial MT" w:cs="Arial MT"/>
      <w:kern w:val="0"/>
      <w14:ligatures w14:val="none"/>
    </w:rPr>
  </w:style>
  <w:style w:type="table" w:styleId="Grilledutableau">
    <w:name w:val="Table Grid"/>
    <w:basedOn w:val="TableauNormal"/>
    <w:uiPriority w:val="39"/>
    <w:rsid w:val="00715A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1882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Korb</dc:creator>
  <cp:keywords/>
  <dc:description/>
  <cp:lastModifiedBy>Annick Korb</cp:lastModifiedBy>
  <cp:revision>1</cp:revision>
  <dcterms:created xsi:type="dcterms:W3CDTF">2023-04-25T12:18:00Z</dcterms:created>
  <dcterms:modified xsi:type="dcterms:W3CDTF">2023-04-25T12:20:00Z</dcterms:modified>
</cp:coreProperties>
</file>